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57" w:rsidRPr="0070568F" w:rsidRDefault="00343157" w:rsidP="0070568F">
      <w:pPr>
        <w:pStyle w:val="BodyText"/>
        <w:rPr>
          <w:rFonts w:ascii="Times New Roman" w:hAnsi="Times New Roman" w:cs="Times New Roman"/>
          <w:sz w:val="24"/>
          <w:szCs w:val="24"/>
        </w:rPr>
      </w:pPr>
      <w:bookmarkStart w:id="0" w:name="_GoBack"/>
      <w:bookmarkEnd w:id="0"/>
      <w:r w:rsidRPr="0070568F">
        <w:rPr>
          <w:rFonts w:ascii="Times New Roman" w:hAnsi="Times New Roman" w:cs="Times New Roman"/>
          <w:sz w:val="24"/>
          <w:szCs w:val="24"/>
        </w:rPr>
        <w:t>Kuncsorba Községi Önkormányzat</w:t>
      </w:r>
    </w:p>
    <w:p w:rsidR="00343157" w:rsidRPr="0070568F" w:rsidRDefault="00343157" w:rsidP="0070568F">
      <w:pPr>
        <w:pStyle w:val="BodyText"/>
        <w:rPr>
          <w:rFonts w:ascii="Times New Roman" w:hAnsi="Times New Roman" w:cs="Times New Roman"/>
          <w:sz w:val="24"/>
          <w:szCs w:val="24"/>
        </w:rPr>
      </w:pPr>
      <w:r w:rsidRPr="0070568F">
        <w:rPr>
          <w:rFonts w:ascii="Times New Roman" w:hAnsi="Times New Roman" w:cs="Times New Roman"/>
          <w:sz w:val="24"/>
          <w:szCs w:val="24"/>
        </w:rPr>
        <w:t>P O L G Á R M E S T E R É T Ő L</w:t>
      </w:r>
    </w:p>
    <w:p w:rsidR="00343157" w:rsidRPr="0070568F" w:rsidRDefault="00343157" w:rsidP="0070568F">
      <w:pPr>
        <w:pStyle w:val="BodyText"/>
        <w:rPr>
          <w:rFonts w:ascii="Times New Roman" w:hAnsi="Times New Roman" w:cs="Times New Roman"/>
          <w:sz w:val="24"/>
          <w:szCs w:val="24"/>
        </w:rPr>
      </w:pPr>
      <w:r w:rsidRPr="0070568F">
        <w:rPr>
          <w:rFonts w:ascii="Times New Roman" w:hAnsi="Times New Roman" w:cs="Times New Roman"/>
          <w:sz w:val="24"/>
          <w:szCs w:val="24"/>
        </w:rPr>
        <w:t>Kuncsorba, Dózsa György út 26.</w:t>
      </w:r>
    </w:p>
    <w:p w:rsidR="00343157" w:rsidRPr="0070568F" w:rsidRDefault="00343157" w:rsidP="0070568F">
      <w:pPr>
        <w:pStyle w:val="BodyText"/>
        <w:rPr>
          <w:rFonts w:ascii="Times New Roman" w:hAnsi="Times New Roman" w:cs="Times New Roman"/>
          <w:sz w:val="24"/>
          <w:szCs w:val="24"/>
        </w:rPr>
      </w:pPr>
      <w:r w:rsidRPr="0070568F">
        <w:rPr>
          <w:rFonts w:ascii="Times New Roman" w:hAnsi="Times New Roman" w:cs="Times New Roman"/>
          <w:sz w:val="24"/>
          <w:szCs w:val="24"/>
        </w:rPr>
        <w:t>Tel: 56/590-380 Fax: 56/590-385</w:t>
      </w:r>
    </w:p>
    <w:p w:rsidR="00343157" w:rsidRPr="0070568F" w:rsidRDefault="00343157" w:rsidP="0070568F">
      <w:pPr>
        <w:pStyle w:val="BodyText"/>
        <w:rPr>
          <w:rFonts w:ascii="Times New Roman" w:hAnsi="Times New Roman" w:cs="Times New Roman"/>
          <w:sz w:val="24"/>
          <w:szCs w:val="24"/>
        </w:rPr>
      </w:pPr>
      <w:r w:rsidRPr="0070568F">
        <w:rPr>
          <w:rFonts w:ascii="Times New Roman" w:hAnsi="Times New Roman" w:cs="Times New Roman"/>
          <w:sz w:val="24"/>
          <w:szCs w:val="24"/>
        </w:rPr>
        <w:t xml:space="preserve">E-mail: </w:t>
      </w:r>
      <w:hyperlink r:id="rId7" w:history="1">
        <w:r w:rsidRPr="0070568F">
          <w:rPr>
            <w:rStyle w:val="Hyperlink"/>
            <w:rFonts w:ascii="Times New Roman" w:hAnsi="Times New Roman" w:cs="Times New Roman"/>
            <w:sz w:val="24"/>
            <w:szCs w:val="24"/>
          </w:rPr>
          <w:t>csorbaph@t-online.hu</w:t>
        </w:r>
      </w:hyperlink>
    </w:p>
    <w:p w:rsidR="00343157" w:rsidRPr="00E76AA8" w:rsidRDefault="00343157" w:rsidP="00E76AA8">
      <w:pPr>
        <w:pStyle w:val="BodyText"/>
        <w:rPr>
          <w:rFonts w:ascii="Times New Roman" w:hAnsi="Times New Roman" w:cs="Times New Roman"/>
          <w:sz w:val="24"/>
          <w:szCs w:val="24"/>
        </w:rPr>
      </w:pPr>
    </w:p>
    <w:p w:rsidR="00343157" w:rsidRPr="00E76AA8" w:rsidRDefault="00343157" w:rsidP="00E76AA8">
      <w:pPr>
        <w:pStyle w:val="BodyText"/>
        <w:rPr>
          <w:rFonts w:ascii="Times New Roman" w:hAnsi="Times New Roman" w:cs="Times New Roman"/>
          <w:sz w:val="24"/>
          <w:szCs w:val="24"/>
        </w:rPr>
      </w:pPr>
    </w:p>
    <w:p w:rsidR="00343157" w:rsidRPr="00E76AA8" w:rsidRDefault="00343157" w:rsidP="00E76AA8">
      <w:pPr>
        <w:pStyle w:val="BodyText"/>
        <w:rPr>
          <w:rFonts w:ascii="Times New Roman" w:hAnsi="Times New Roman" w:cs="Times New Roman"/>
          <w:sz w:val="24"/>
          <w:szCs w:val="24"/>
        </w:rPr>
      </w:pPr>
    </w:p>
    <w:p w:rsidR="00343157" w:rsidRPr="00E76AA8" w:rsidRDefault="00343157" w:rsidP="00E76AA8">
      <w:pPr>
        <w:pStyle w:val="BodyText"/>
        <w:jc w:val="center"/>
        <w:rPr>
          <w:rFonts w:ascii="Times New Roman" w:hAnsi="Times New Roman" w:cs="Times New Roman"/>
          <w:b/>
          <w:bCs/>
          <w:sz w:val="24"/>
          <w:szCs w:val="24"/>
          <w:u w:val="single"/>
        </w:rPr>
      </w:pPr>
      <w:r w:rsidRPr="00E76AA8">
        <w:rPr>
          <w:rFonts w:ascii="Times New Roman" w:hAnsi="Times New Roman" w:cs="Times New Roman"/>
          <w:b/>
          <w:bCs/>
          <w:sz w:val="24"/>
          <w:szCs w:val="24"/>
          <w:u w:val="single"/>
        </w:rPr>
        <w:t>E L Ő T E R J E S Z T É S</w:t>
      </w:r>
    </w:p>
    <w:p w:rsidR="00343157" w:rsidRDefault="00343157" w:rsidP="00F52121">
      <w:pPr>
        <w:jc w:val="center"/>
        <w:rPr>
          <w:b/>
          <w:bCs/>
        </w:rPr>
      </w:pPr>
      <w:r w:rsidRPr="00CA221A">
        <w:rPr>
          <w:b/>
          <w:bCs/>
        </w:rPr>
        <w:t xml:space="preserve">a Szolnok-Abony-Szajol-Rákóczifalva </w:t>
      </w:r>
      <w:r>
        <w:rPr>
          <w:b/>
          <w:bCs/>
        </w:rPr>
        <w:t xml:space="preserve">Települési </w:t>
      </w:r>
      <w:r w:rsidRPr="00CA221A">
        <w:rPr>
          <w:b/>
          <w:bCs/>
        </w:rPr>
        <w:t>Szilárd hulladéklerakói Rekultivációjának Önkormányzati Társulása Társulási Megállapodás módosítására</w:t>
      </w:r>
    </w:p>
    <w:p w:rsidR="00343157" w:rsidRDefault="00343157" w:rsidP="00F52121">
      <w:pPr>
        <w:jc w:val="both"/>
        <w:rPr>
          <w:b/>
          <w:bCs/>
        </w:rPr>
      </w:pPr>
    </w:p>
    <w:p w:rsidR="00343157" w:rsidRDefault="00343157" w:rsidP="00F52121">
      <w:pPr>
        <w:jc w:val="both"/>
        <w:rPr>
          <w:b/>
          <w:bCs/>
        </w:rPr>
      </w:pPr>
    </w:p>
    <w:p w:rsidR="00343157" w:rsidRPr="00E76AA8" w:rsidRDefault="00343157" w:rsidP="00F52121">
      <w:pPr>
        <w:jc w:val="both"/>
        <w:rPr>
          <w:b/>
          <w:bCs/>
        </w:rPr>
      </w:pPr>
      <w:r w:rsidRPr="00E76AA8">
        <w:rPr>
          <w:b/>
          <w:bCs/>
        </w:rPr>
        <w:t>Tisztelt Képviselő-testület!</w:t>
      </w:r>
    </w:p>
    <w:p w:rsidR="00343157" w:rsidRDefault="00343157" w:rsidP="00F52121">
      <w:pPr>
        <w:jc w:val="both"/>
        <w:rPr>
          <w:b/>
          <w:bCs/>
        </w:rPr>
      </w:pPr>
    </w:p>
    <w:p w:rsidR="00343157" w:rsidRDefault="00343157" w:rsidP="00FB321D">
      <w:pPr>
        <w:pStyle w:val="BodyText"/>
        <w:rPr>
          <w:rFonts w:ascii="Times New Roman" w:hAnsi="Times New Roman" w:cs="Times New Roman"/>
          <w:sz w:val="24"/>
          <w:szCs w:val="24"/>
        </w:rPr>
      </w:pPr>
      <w:r w:rsidRPr="00A1335E">
        <w:rPr>
          <w:rFonts w:ascii="Times New Roman" w:hAnsi="Times New Roman" w:cs="Times New Roman"/>
          <w:b/>
          <w:bCs/>
          <w:sz w:val="24"/>
          <w:szCs w:val="24"/>
        </w:rPr>
        <w:t xml:space="preserve">Jelenleg a </w:t>
      </w:r>
      <w:r w:rsidRPr="00643671">
        <w:rPr>
          <w:rFonts w:ascii="Times New Roman" w:hAnsi="Times New Roman" w:cs="Times New Roman"/>
          <w:b/>
          <w:bCs/>
          <w:sz w:val="24"/>
          <w:szCs w:val="24"/>
        </w:rPr>
        <w:t>Szolnok-Abony-Szajol-R</w:t>
      </w:r>
      <w:r>
        <w:rPr>
          <w:rFonts w:ascii="Times New Roman" w:hAnsi="Times New Roman" w:cs="Times New Roman"/>
          <w:b/>
          <w:bCs/>
          <w:sz w:val="24"/>
          <w:szCs w:val="24"/>
        </w:rPr>
        <w:t>ákóczifalva Települési Szilárd H</w:t>
      </w:r>
      <w:r w:rsidRPr="00643671">
        <w:rPr>
          <w:rFonts w:ascii="Times New Roman" w:hAnsi="Times New Roman" w:cs="Times New Roman"/>
          <w:b/>
          <w:bCs/>
          <w:sz w:val="24"/>
          <w:szCs w:val="24"/>
        </w:rPr>
        <w:t>ulladéklerakói Rekultivációjának Önkormányzati</w:t>
      </w:r>
      <w:r w:rsidRPr="00CA221A">
        <w:rPr>
          <w:b/>
          <w:bCs/>
        </w:rPr>
        <w:t xml:space="preserve"> </w:t>
      </w:r>
      <w:r w:rsidRPr="00A1335E">
        <w:rPr>
          <w:rFonts w:ascii="Times New Roman" w:hAnsi="Times New Roman" w:cs="Times New Roman"/>
          <w:b/>
          <w:bCs/>
          <w:sz w:val="24"/>
          <w:szCs w:val="24"/>
        </w:rPr>
        <w:t>Társulás</w:t>
      </w:r>
      <w:r>
        <w:rPr>
          <w:rFonts w:ascii="Times New Roman" w:hAnsi="Times New Roman" w:cs="Times New Roman"/>
          <w:b/>
          <w:bCs/>
          <w:sz w:val="24"/>
          <w:szCs w:val="24"/>
        </w:rPr>
        <w:t>a</w:t>
      </w:r>
      <w:r>
        <w:rPr>
          <w:rFonts w:ascii="Times New Roman" w:hAnsi="Times New Roman" w:cs="Times New Roman"/>
          <w:sz w:val="24"/>
          <w:szCs w:val="24"/>
        </w:rPr>
        <w:t xml:space="preserve"> a működése során alapvetően a tagönkormányzatok kötelező hulladékgazdálkodási feladataihoz kapcsolódóan </w:t>
      </w:r>
      <w:r w:rsidRPr="00A1335E">
        <w:rPr>
          <w:rFonts w:ascii="Times New Roman" w:hAnsi="Times New Roman" w:cs="Times New Roman"/>
          <w:b/>
          <w:bCs/>
          <w:sz w:val="24"/>
          <w:szCs w:val="24"/>
        </w:rPr>
        <w:t>három fő részfeladatot valósít meg</w:t>
      </w:r>
      <w:r>
        <w:rPr>
          <w:rFonts w:ascii="Times New Roman" w:hAnsi="Times New Roman" w:cs="Times New Roman"/>
          <w:sz w:val="24"/>
          <w:szCs w:val="24"/>
        </w:rPr>
        <w:t>:</w:t>
      </w:r>
    </w:p>
    <w:p w:rsidR="00343157" w:rsidRDefault="00343157" w:rsidP="00FB321D">
      <w:pPr>
        <w:pStyle w:val="BodyText"/>
        <w:rPr>
          <w:rFonts w:ascii="Times New Roman" w:hAnsi="Times New Roman" w:cs="Times New Roman"/>
          <w:sz w:val="24"/>
          <w:szCs w:val="24"/>
        </w:rPr>
      </w:pPr>
    </w:p>
    <w:p w:rsidR="00343157" w:rsidRPr="001C3717" w:rsidRDefault="00343157" w:rsidP="00A1335E">
      <w:pPr>
        <w:pStyle w:val="BodyText"/>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Pr>
          <w:rFonts w:ascii="Times New Roman" w:hAnsi="Times New Roman" w:cs="Times New Roman"/>
          <w:b/>
          <w:bCs/>
          <w:sz w:val="24"/>
          <w:szCs w:val="24"/>
        </w:rPr>
        <w:t>H</w:t>
      </w:r>
      <w:r w:rsidRPr="001C3717">
        <w:rPr>
          <w:rFonts w:ascii="Times New Roman" w:hAnsi="Times New Roman" w:cs="Times New Roman"/>
          <w:b/>
          <w:bCs/>
          <w:sz w:val="24"/>
          <w:szCs w:val="24"/>
        </w:rPr>
        <w:t>asználaton kívüli hulladéklerakók rekultivációjának végrehajtása;</w:t>
      </w:r>
    </w:p>
    <w:p w:rsidR="00343157" w:rsidRDefault="00343157" w:rsidP="00A1335E">
      <w:pPr>
        <w:pStyle w:val="BodyText"/>
        <w:rPr>
          <w:rFonts w:ascii="Times New Roman" w:hAnsi="Times New Roman" w:cs="Times New Roman"/>
          <w:sz w:val="24"/>
          <w:szCs w:val="24"/>
        </w:rPr>
      </w:pPr>
    </w:p>
    <w:p w:rsidR="00343157" w:rsidRDefault="00343157" w:rsidP="0046719F">
      <w:pPr>
        <w:pStyle w:val="BodyText"/>
        <w:numPr>
          <w:ilvl w:val="1"/>
          <w:numId w:val="4"/>
        </w:numPr>
        <w:rPr>
          <w:rFonts w:ascii="Times New Roman" w:hAnsi="Times New Roman" w:cs="Times New Roman"/>
          <w:b/>
          <w:bCs/>
          <w:sz w:val="24"/>
          <w:szCs w:val="24"/>
        </w:rPr>
      </w:pPr>
      <w:r w:rsidRPr="00B154AF">
        <w:rPr>
          <w:rFonts w:ascii="Times New Roman" w:hAnsi="Times New Roman" w:cs="Times New Roman"/>
          <w:b/>
          <w:bCs/>
          <w:sz w:val="24"/>
          <w:szCs w:val="24"/>
        </w:rPr>
        <w:t>Megvalósított rekultivációs munkák</w:t>
      </w:r>
    </w:p>
    <w:p w:rsidR="00343157" w:rsidRPr="00B154AF" w:rsidRDefault="00343157" w:rsidP="00B154AF">
      <w:pPr>
        <w:pStyle w:val="BodyText"/>
        <w:rPr>
          <w:rFonts w:ascii="Times New Roman" w:hAnsi="Times New Roman" w:cs="Times New Roman"/>
          <w:b/>
          <w:bCs/>
          <w:sz w:val="24"/>
          <w:szCs w:val="24"/>
        </w:rPr>
      </w:pPr>
    </w:p>
    <w:p w:rsidR="00343157" w:rsidRDefault="00343157" w:rsidP="00B154AF">
      <w:pPr>
        <w:ind w:left="360"/>
        <w:jc w:val="both"/>
      </w:pPr>
      <w:r>
        <w:t xml:space="preserve">Tekintettel arra, hogy az ISPA Uniós előcsatlakozási pályázati forrásból csak </w:t>
      </w:r>
      <w:r w:rsidRPr="00B154AF">
        <w:rPr>
          <w:u w:val="single"/>
        </w:rPr>
        <w:t xml:space="preserve">tizenkilenc </w:t>
      </w:r>
      <w:r>
        <w:rPr>
          <w:u w:val="single"/>
        </w:rPr>
        <w:t xml:space="preserve">konzorciumi tagönkormányzat </w:t>
      </w:r>
      <w:r w:rsidRPr="00B154AF">
        <w:rPr>
          <w:u w:val="single"/>
        </w:rPr>
        <w:t>rekultiváció</w:t>
      </w:r>
      <w:r>
        <w:rPr>
          <w:u w:val="single"/>
        </w:rPr>
        <w:t>ját lehetett finanszírozni (a források szűkössége okán) ezért a 4 ki</w:t>
      </w:r>
      <w:r w:rsidRPr="00B154AF">
        <w:rPr>
          <w:u w:val="single"/>
        </w:rPr>
        <w:t xml:space="preserve"> maradt </w:t>
      </w:r>
      <w:r>
        <w:rPr>
          <w:u w:val="single"/>
        </w:rPr>
        <w:t>település-</w:t>
      </w:r>
      <w:r>
        <w:t xml:space="preserve"> </w:t>
      </w:r>
      <w:r w:rsidRPr="00B154AF">
        <w:rPr>
          <w:u w:val="single"/>
        </w:rPr>
        <w:t>Szolnok, Abony, Rákóczifalva és Szajol</w:t>
      </w:r>
      <w:r>
        <w:rPr>
          <w:u w:val="single"/>
        </w:rPr>
        <w:t>-</w:t>
      </w:r>
      <w:r w:rsidRPr="001C3717">
        <w:t xml:space="preserve"> </w:t>
      </w:r>
      <w:r>
        <w:t>össze</w:t>
      </w:r>
      <w:r w:rsidRPr="001C3717">
        <w:t xml:space="preserve">fogott, hogy </w:t>
      </w:r>
      <w:r>
        <w:t>Keop forrásból</w:t>
      </w:r>
      <w:r w:rsidRPr="001C3717">
        <w:t xml:space="preserve"> </w:t>
      </w:r>
      <w:r>
        <w:t>(</w:t>
      </w:r>
      <w:r w:rsidRPr="001C3717">
        <w:t xml:space="preserve">KEOP-2.3.0/2F/09-2009-0004. azonosító számú, "Szolnok, Abony, Rákóczifalva és Szajol felhagyott települési Szilárd hulladéklerakóinak rekultivációja" elnevezésű projekt bruttó 1.157.706.020.- Ft </w:t>
      </w:r>
      <w:r>
        <w:t xml:space="preserve">összegben) valósítsa meg a település felhagyott hulladéklerakójának rekultivációját. Az utolsó lerakó műszaki átadás átvétele 2013. januárjában történt meg. </w:t>
      </w:r>
    </w:p>
    <w:p w:rsidR="00343157" w:rsidRDefault="00343157" w:rsidP="00A1335E">
      <w:pPr>
        <w:pStyle w:val="BodyText"/>
        <w:rPr>
          <w:rFonts w:ascii="Times New Roman" w:hAnsi="Times New Roman" w:cs="Times New Roman"/>
          <w:sz w:val="24"/>
          <w:szCs w:val="24"/>
        </w:rPr>
      </w:pPr>
    </w:p>
    <w:p w:rsidR="00343157" w:rsidRDefault="00343157" w:rsidP="0046719F">
      <w:pPr>
        <w:pStyle w:val="BodyText"/>
        <w:numPr>
          <w:ilvl w:val="1"/>
          <w:numId w:val="4"/>
        </w:numPr>
        <w:rPr>
          <w:rFonts w:ascii="Times New Roman" w:hAnsi="Times New Roman" w:cs="Times New Roman"/>
          <w:b/>
          <w:bCs/>
          <w:sz w:val="24"/>
          <w:szCs w:val="24"/>
        </w:rPr>
      </w:pPr>
      <w:r>
        <w:rPr>
          <w:rFonts w:ascii="Times New Roman" w:hAnsi="Times New Roman" w:cs="Times New Roman"/>
          <w:b/>
          <w:bCs/>
          <w:sz w:val="24"/>
          <w:szCs w:val="24"/>
        </w:rPr>
        <w:t>Önkormányzatok által végzett további rekultivációs tevékenységek</w:t>
      </w:r>
    </w:p>
    <w:p w:rsidR="00343157" w:rsidRDefault="00343157" w:rsidP="00A1335E">
      <w:pPr>
        <w:pStyle w:val="BodyText"/>
        <w:rPr>
          <w:rFonts w:ascii="Times New Roman" w:hAnsi="Times New Roman" w:cs="Times New Roman"/>
          <w:sz w:val="24"/>
          <w:szCs w:val="24"/>
        </w:rPr>
      </w:pPr>
    </w:p>
    <w:p w:rsidR="00343157" w:rsidRDefault="00343157" w:rsidP="007B6B58">
      <w:pPr>
        <w:pStyle w:val="BodyText"/>
        <w:ind w:left="360"/>
        <w:rPr>
          <w:rFonts w:ascii="Times New Roman" w:hAnsi="Times New Roman" w:cs="Times New Roman"/>
          <w:sz w:val="24"/>
          <w:szCs w:val="24"/>
        </w:rPr>
      </w:pPr>
      <w:r>
        <w:rPr>
          <w:rFonts w:ascii="Times New Roman" w:hAnsi="Times New Roman" w:cs="Times New Roman"/>
          <w:sz w:val="24"/>
          <w:szCs w:val="24"/>
        </w:rPr>
        <w:t xml:space="preserve">Jelenleg az 1. ütemű rekultivációs részfeladatok utáni </w:t>
      </w:r>
      <w:r w:rsidRPr="00C560B6">
        <w:rPr>
          <w:rFonts w:ascii="Times New Roman" w:hAnsi="Times New Roman" w:cs="Times New Roman"/>
          <w:sz w:val="24"/>
          <w:szCs w:val="24"/>
        </w:rPr>
        <w:t>hulladéklerakó</w:t>
      </w:r>
      <w:r>
        <w:rPr>
          <w:rFonts w:ascii="Times New Roman" w:hAnsi="Times New Roman" w:cs="Times New Roman"/>
          <w:sz w:val="24"/>
          <w:szCs w:val="24"/>
        </w:rPr>
        <w:t>k további rekultivációs feladatai az Önkormányzatok által valósulnak meg.</w:t>
      </w:r>
    </w:p>
    <w:p w:rsidR="00343157" w:rsidRDefault="00343157" w:rsidP="007B6B58">
      <w:pPr>
        <w:pStyle w:val="BodyText"/>
        <w:ind w:left="360"/>
        <w:rPr>
          <w:rFonts w:ascii="Times New Roman" w:hAnsi="Times New Roman" w:cs="Times New Roman"/>
          <w:sz w:val="24"/>
          <w:szCs w:val="24"/>
        </w:rPr>
      </w:pPr>
    </w:p>
    <w:p w:rsidR="00343157" w:rsidRDefault="00343157" w:rsidP="007B6B58">
      <w:pPr>
        <w:pStyle w:val="BodyText"/>
        <w:ind w:left="360"/>
        <w:rPr>
          <w:rFonts w:ascii="Times New Roman" w:hAnsi="Times New Roman" w:cs="Times New Roman"/>
          <w:sz w:val="24"/>
          <w:szCs w:val="24"/>
        </w:rPr>
      </w:pPr>
      <w:r>
        <w:rPr>
          <w:rFonts w:ascii="Times New Roman" w:hAnsi="Times New Roman" w:cs="Times New Roman"/>
          <w:sz w:val="24"/>
          <w:szCs w:val="24"/>
        </w:rPr>
        <w:t>A</w:t>
      </w:r>
      <w:r w:rsidRPr="00C560B6">
        <w:rPr>
          <w:rFonts w:ascii="Times New Roman" w:hAnsi="Times New Roman" w:cs="Times New Roman"/>
          <w:sz w:val="24"/>
          <w:szCs w:val="24"/>
        </w:rPr>
        <w:t xml:space="preserve"> vonatkozó jogszabályok, engedélyek, határozatok szerint</w:t>
      </w:r>
      <w:r>
        <w:rPr>
          <w:rFonts w:ascii="Times New Roman" w:hAnsi="Times New Roman" w:cs="Times New Roman"/>
          <w:sz w:val="24"/>
          <w:szCs w:val="24"/>
        </w:rPr>
        <w:t xml:space="preserve"> a </w:t>
      </w:r>
      <w:r w:rsidRPr="00033A66">
        <w:rPr>
          <w:rFonts w:ascii="Times New Roman" w:hAnsi="Times New Roman" w:cs="Times New Roman"/>
          <w:sz w:val="24"/>
          <w:szCs w:val="24"/>
          <w:u w:val="single"/>
        </w:rPr>
        <w:t>végleges záró réteg kialakítására akkor kerülhet sor</w:t>
      </w:r>
      <w:r>
        <w:rPr>
          <w:rFonts w:ascii="Times New Roman" w:hAnsi="Times New Roman" w:cs="Times New Roman"/>
          <w:sz w:val="24"/>
          <w:szCs w:val="24"/>
        </w:rPr>
        <w:t>, ha a stabilizálódási folyamat a hulladéktestben gyakorlatilag befejeződött, de legkésőbb az átmeneti felső záróréteg kialakítását követő 10 éven belül. A hulladéklerakó (2. ütemben kialakítandó) végleges felső záró rétegrendszerének rétegrendje (felülről lefelé haladva):</w:t>
      </w:r>
    </w:p>
    <w:p w:rsidR="00343157" w:rsidRPr="00033A66" w:rsidRDefault="00343157" w:rsidP="0046719F">
      <w:pPr>
        <w:pStyle w:val="BodyText"/>
        <w:numPr>
          <w:ilvl w:val="0"/>
          <w:numId w:val="5"/>
        </w:numPr>
        <w:rPr>
          <w:rFonts w:ascii="Times New Roman" w:hAnsi="Times New Roman" w:cs="Times New Roman"/>
          <w:sz w:val="24"/>
          <w:szCs w:val="24"/>
        </w:rPr>
      </w:pPr>
      <w:r>
        <w:rPr>
          <w:rFonts w:ascii="Times New Roman" w:hAnsi="Times New Roman" w:cs="Times New Roman"/>
          <w:sz w:val="24"/>
          <w:szCs w:val="24"/>
        </w:rPr>
        <w:t xml:space="preserve">vegetációs réteg: </w:t>
      </w:r>
      <w:r w:rsidRPr="00033A66">
        <w:rPr>
          <w:rFonts w:ascii="Times New Roman" w:hAnsi="Times New Roman" w:cs="Times New Roman"/>
          <w:sz w:val="24"/>
          <w:szCs w:val="24"/>
        </w:rPr>
        <w:t>nem mélygyökérzetű, kis tápanyagigényű, szárazság- és forróságtűrő növények, amelyek megfelelnek az ökológiai környezetnek is;</w:t>
      </w:r>
    </w:p>
    <w:p w:rsidR="00343157" w:rsidRDefault="00343157" w:rsidP="0046719F">
      <w:pPr>
        <w:pStyle w:val="BodyText"/>
        <w:numPr>
          <w:ilvl w:val="0"/>
          <w:numId w:val="5"/>
        </w:numPr>
        <w:rPr>
          <w:rFonts w:ascii="Times New Roman" w:hAnsi="Times New Roman" w:cs="Times New Roman"/>
          <w:sz w:val="24"/>
          <w:szCs w:val="24"/>
        </w:rPr>
      </w:pPr>
      <w:r>
        <w:rPr>
          <w:rFonts w:ascii="Times New Roman" w:hAnsi="Times New Roman" w:cs="Times New Roman"/>
          <w:sz w:val="24"/>
          <w:szCs w:val="24"/>
        </w:rPr>
        <w:t>fedőréteg (rekultivációs réteg):</w:t>
      </w:r>
    </w:p>
    <w:p w:rsidR="00343157" w:rsidRDefault="00343157" w:rsidP="00033A66">
      <w:pPr>
        <w:pStyle w:val="BodyText"/>
        <w:numPr>
          <w:ilvl w:val="1"/>
          <w:numId w:val="1"/>
        </w:numPr>
        <w:ind w:left="1134" w:hanging="425"/>
        <w:rPr>
          <w:rFonts w:ascii="Times New Roman" w:hAnsi="Times New Roman" w:cs="Times New Roman"/>
          <w:sz w:val="24"/>
          <w:szCs w:val="24"/>
        </w:rPr>
      </w:pPr>
      <w:r>
        <w:rPr>
          <w:rFonts w:ascii="Times New Roman" w:hAnsi="Times New Roman" w:cs="Times New Roman"/>
          <w:sz w:val="24"/>
          <w:szCs w:val="24"/>
        </w:rPr>
        <w:t>felső része: 30 cm humusz vagy komposzt;</w:t>
      </w:r>
    </w:p>
    <w:p w:rsidR="00343157" w:rsidRPr="00033A66" w:rsidRDefault="00343157" w:rsidP="00033A66">
      <w:pPr>
        <w:pStyle w:val="BodyText"/>
        <w:numPr>
          <w:ilvl w:val="1"/>
          <w:numId w:val="1"/>
        </w:numPr>
        <w:ind w:left="1134" w:hanging="425"/>
        <w:rPr>
          <w:rFonts w:ascii="Times New Roman" w:hAnsi="Times New Roman" w:cs="Times New Roman"/>
          <w:sz w:val="24"/>
          <w:szCs w:val="24"/>
        </w:rPr>
      </w:pPr>
      <w:r>
        <w:rPr>
          <w:rFonts w:ascii="Times New Roman" w:hAnsi="Times New Roman" w:cs="Times New Roman"/>
          <w:sz w:val="24"/>
          <w:szCs w:val="24"/>
        </w:rPr>
        <w:t xml:space="preserve">szivárgó réteggel érintkező alsó rész: </w:t>
      </w:r>
      <w:r w:rsidRPr="00033A66">
        <w:rPr>
          <w:rFonts w:ascii="Times New Roman" w:hAnsi="Times New Roman" w:cs="Times New Roman"/>
          <w:sz w:val="24"/>
          <w:szCs w:val="24"/>
        </w:rPr>
        <w:t>20 cm erősen kötött vagy erősen kőtörmelékes tömör anyag, célszerűen osztályozott építési-bontási hulladék</w:t>
      </w:r>
    </w:p>
    <w:p w:rsidR="00343157" w:rsidRDefault="00343157" w:rsidP="00033A66">
      <w:pPr>
        <w:pStyle w:val="BodyText"/>
        <w:numPr>
          <w:ilvl w:val="1"/>
          <w:numId w:val="1"/>
        </w:numPr>
        <w:ind w:left="1134" w:hanging="425"/>
        <w:rPr>
          <w:rFonts w:ascii="Times New Roman" w:hAnsi="Times New Roman" w:cs="Times New Roman"/>
          <w:sz w:val="24"/>
          <w:szCs w:val="24"/>
        </w:rPr>
      </w:pPr>
      <w:r>
        <w:rPr>
          <w:rFonts w:ascii="Times New Roman" w:hAnsi="Times New Roman" w:cs="Times New Roman"/>
          <w:sz w:val="24"/>
          <w:szCs w:val="24"/>
        </w:rPr>
        <w:t>szivárgó réteg: 30 cm kavics, a rézsűkön osztályozatlan homokos kavics, kőzúzalék vagy mesterséges vízvezető réteg (geodrén)</w:t>
      </w:r>
    </w:p>
    <w:p w:rsidR="00343157" w:rsidRDefault="00343157" w:rsidP="00033A66">
      <w:pPr>
        <w:pStyle w:val="BodyText"/>
        <w:numPr>
          <w:ilvl w:val="1"/>
          <w:numId w:val="1"/>
        </w:numPr>
        <w:ind w:left="1134" w:hanging="425"/>
        <w:rPr>
          <w:rFonts w:ascii="Times New Roman" w:hAnsi="Times New Roman" w:cs="Times New Roman"/>
          <w:sz w:val="24"/>
          <w:szCs w:val="24"/>
        </w:rPr>
      </w:pPr>
      <w:r>
        <w:rPr>
          <w:rFonts w:ascii="Times New Roman" w:hAnsi="Times New Roman" w:cs="Times New Roman"/>
          <w:sz w:val="24"/>
          <w:szCs w:val="24"/>
        </w:rPr>
        <w:t>szigetelő réteg: 30 cm természetes anyagú szigetelőréteg, agyag vagy mesterséges szigetelőréteg (geomembrán szigetelőlemez)</w:t>
      </w:r>
    </w:p>
    <w:p w:rsidR="00343157" w:rsidRDefault="00343157" w:rsidP="00033A66">
      <w:pPr>
        <w:pStyle w:val="BodyText"/>
        <w:numPr>
          <w:ilvl w:val="1"/>
          <w:numId w:val="1"/>
        </w:numPr>
        <w:ind w:left="1134" w:hanging="425"/>
        <w:rPr>
          <w:rFonts w:ascii="Times New Roman" w:hAnsi="Times New Roman" w:cs="Times New Roman"/>
          <w:sz w:val="24"/>
          <w:szCs w:val="24"/>
        </w:rPr>
      </w:pPr>
      <w:r>
        <w:rPr>
          <w:rFonts w:ascii="Times New Roman" w:hAnsi="Times New Roman" w:cs="Times New Roman"/>
          <w:sz w:val="24"/>
          <w:szCs w:val="24"/>
        </w:rPr>
        <w:t>kiegyenlítő réteg: homogén, nem kötött, jó gázvezető-képességű, kis mésztartalmú talaj vagy kohósalak, stabilizált biohulladék. Alkalmazására a korábban kialakított kiegyenlítő réteg pótlása, javítása és a rézsük igazítása érdekében akkor van szükség, ha a hulladéktest felszíne megváltozott, süllyedések, roskadások jelentek meg.</w:t>
      </w:r>
    </w:p>
    <w:p w:rsidR="00343157" w:rsidRDefault="00343157" w:rsidP="00033A66">
      <w:pPr>
        <w:pStyle w:val="BodyText"/>
        <w:ind w:left="709"/>
        <w:rPr>
          <w:rFonts w:ascii="Times New Roman" w:hAnsi="Times New Roman" w:cs="Times New Roman"/>
          <w:sz w:val="24"/>
          <w:szCs w:val="24"/>
        </w:rPr>
      </w:pPr>
    </w:p>
    <w:p w:rsidR="00343157" w:rsidRDefault="00343157" w:rsidP="00033A66">
      <w:pPr>
        <w:pStyle w:val="BodyText"/>
        <w:ind w:left="709"/>
        <w:rPr>
          <w:rFonts w:ascii="Times New Roman" w:hAnsi="Times New Roman" w:cs="Times New Roman"/>
          <w:sz w:val="24"/>
          <w:szCs w:val="24"/>
        </w:rPr>
      </w:pPr>
      <w:r>
        <w:rPr>
          <w:rFonts w:ascii="Times New Roman" w:hAnsi="Times New Roman" w:cs="Times New Roman"/>
          <w:sz w:val="24"/>
          <w:szCs w:val="24"/>
        </w:rPr>
        <w:t xml:space="preserve">Amennyiben a monitorozás időtartama alatt nyert vízvizsgálati eredmények és az éves jelentések adatai ezt megalapozzák, a </w:t>
      </w:r>
      <w:r w:rsidRPr="00FB46FD">
        <w:rPr>
          <w:rFonts w:ascii="Times New Roman" w:hAnsi="Times New Roman" w:cs="Times New Roman"/>
          <w:sz w:val="24"/>
          <w:szCs w:val="24"/>
          <w:u w:val="single"/>
        </w:rPr>
        <w:t>végleges záróréteg esetleges elhagyását az engedély módosítására vonatkozó kérelem benyújtásával kell kezdeményezni</w:t>
      </w:r>
      <w:r>
        <w:rPr>
          <w:rFonts w:ascii="Times New Roman" w:hAnsi="Times New Roman" w:cs="Times New Roman"/>
          <w:sz w:val="24"/>
          <w:szCs w:val="24"/>
        </w:rPr>
        <w:t>, legkésőbb az átmeneti felső záróréteg kialakítását követő 10 éven belül.</w:t>
      </w:r>
    </w:p>
    <w:p w:rsidR="00343157" w:rsidRDefault="00343157" w:rsidP="00A1335E">
      <w:pPr>
        <w:pStyle w:val="BodyText"/>
        <w:rPr>
          <w:rFonts w:ascii="Times New Roman" w:hAnsi="Times New Roman" w:cs="Times New Roman"/>
          <w:sz w:val="24"/>
          <w:szCs w:val="24"/>
        </w:rPr>
      </w:pPr>
    </w:p>
    <w:p w:rsidR="00343157" w:rsidRDefault="00343157" w:rsidP="00DB0F18">
      <w:pPr>
        <w:pStyle w:val="BodyText"/>
        <w:ind w:left="360"/>
        <w:rPr>
          <w:rFonts w:ascii="Times New Roman" w:hAnsi="Times New Roman" w:cs="Times New Roman"/>
          <w:sz w:val="24"/>
          <w:szCs w:val="24"/>
        </w:rPr>
      </w:pPr>
      <w:r>
        <w:rPr>
          <w:rFonts w:ascii="Times New Roman" w:hAnsi="Times New Roman" w:cs="Times New Roman"/>
          <w:sz w:val="24"/>
          <w:szCs w:val="24"/>
        </w:rPr>
        <w:t xml:space="preserve">A fentiek figyelembevételével </w:t>
      </w:r>
      <w:r w:rsidRPr="00AC6A3D">
        <w:rPr>
          <w:rFonts w:ascii="Times New Roman" w:hAnsi="Times New Roman" w:cs="Times New Roman"/>
          <w:b/>
          <w:bCs/>
          <w:sz w:val="24"/>
          <w:szCs w:val="24"/>
        </w:rPr>
        <w:t>szükséges</w:t>
      </w:r>
      <w:r>
        <w:rPr>
          <w:rFonts w:ascii="Times New Roman" w:hAnsi="Times New Roman" w:cs="Times New Roman"/>
          <w:sz w:val="24"/>
          <w:szCs w:val="24"/>
        </w:rPr>
        <w:t xml:space="preserve"> társulás tagönkormányzatainak I. ütemben rekultivált hulladéklerakók tekintetében a </w:t>
      </w:r>
      <w:r w:rsidRPr="00AC6A3D">
        <w:rPr>
          <w:rFonts w:ascii="Times New Roman" w:hAnsi="Times New Roman" w:cs="Times New Roman"/>
          <w:b/>
          <w:bCs/>
          <w:sz w:val="24"/>
          <w:szCs w:val="24"/>
        </w:rPr>
        <w:t>2012-2022. évekre vonatkozó vízvizsgálati eredmények, valamint az éves jelentések megküldése</w:t>
      </w:r>
      <w:r>
        <w:rPr>
          <w:rFonts w:ascii="Times New Roman" w:hAnsi="Times New Roman" w:cs="Times New Roman"/>
          <w:sz w:val="24"/>
          <w:szCs w:val="24"/>
        </w:rPr>
        <w:t xml:space="preserve"> a Társulás döntés előkészítő és végrehajtó szerve, </w:t>
      </w:r>
      <w:r w:rsidRPr="00A64132">
        <w:rPr>
          <w:rFonts w:ascii="Times New Roman" w:hAnsi="Times New Roman" w:cs="Times New Roman"/>
          <w:sz w:val="24"/>
          <w:szCs w:val="24"/>
        </w:rPr>
        <w:t>Szolnok Megyei Jogú Város Polgármesteri Hivatala számára</w:t>
      </w:r>
      <w:r>
        <w:rPr>
          <w:rFonts w:ascii="Times New Roman" w:hAnsi="Times New Roman" w:cs="Times New Roman"/>
          <w:sz w:val="24"/>
          <w:szCs w:val="24"/>
        </w:rPr>
        <w:t xml:space="preserve"> a 2012-2014. évek esetén 2015. május 15. napjáig, az követő évek tekintetében tárgyévet követő május 15. napjáig.</w:t>
      </w:r>
    </w:p>
    <w:p w:rsidR="00343157" w:rsidRDefault="00343157" w:rsidP="00A1335E">
      <w:pPr>
        <w:pStyle w:val="BodyText"/>
        <w:rPr>
          <w:rFonts w:ascii="Times New Roman" w:hAnsi="Times New Roman" w:cs="Times New Roman"/>
          <w:sz w:val="24"/>
          <w:szCs w:val="24"/>
        </w:rPr>
      </w:pPr>
    </w:p>
    <w:p w:rsidR="00343157" w:rsidRPr="001C3717" w:rsidRDefault="00343157" w:rsidP="001C3717">
      <w:pPr>
        <w:pStyle w:val="BodyText"/>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sidRPr="001C3717">
        <w:rPr>
          <w:rFonts w:ascii="Times New Roman" w:hAnsi="Times New Roman" w:cs="Times New Roman"/>
          <w:b/>
          <w:bCs/>
          <w:sz w:val="24"/>
          <w:szCs w:val="24"/>
        </w:rPr>
        <w:t>Szolnok Térségi Hulladékgazdálkodási ISPA Projekt létesítményeinek és eszközeinek üzemeltetése és hasznosítása;</w:t>
      </w:r>
    </w:p>
    <w:p w:rsidR="00343157" w:rsidRDefault="00343157" w:rsidP="001C3717">
      <w:pPr>
        <w:pStyle w:val="BodyText"/>
        <w:rPr>
          <w:rFonts w:ascii="Times New Roman" w:hAnsi="Times New Roman" w:cs="Times New Roman"/>
          <w:sz w:val="24"/>
          <w:szCs w:val="24"/>
        </w:rPr>
      </w:pPr>
    </w:p>
    <w:p w:rsidR="00343157" w:rsidRDefault="00343157" w:rsidP="00DB0F18">
      <w:pPr>
        <w:ind w:left="360"/>
        <w:jc w:val="both"/>
      </w:pPr>
      <w:r w:rsidRPr="00695F35">
        <w:t xml:space="preserve">A </w:t>
      </w:r>
      <w:r w:rsidRPr="00695F35">
        <w:rPr>
          <w:b/>
          <w:bCs/>
        </w:rPr>
        <w:t>Szolnok Térségi Hulladékgazdálkodási Rendszerrel</w:t>
      </w:r>
      <w:r w:rsidRPr="00695F35">
        <w:t xml:space="preserve"> kapcsolatos beruházás (</w:t>
      </w:r>
      <w:r>
        <w:t xml:space="preserve">2000/HU/16/P/PE/007 számú </w:t>
      </w:r>
      <w:r w:rsidRPr="00695F35">
        <w:t>ISPA projekt) keretében valósult meg a kétpói hulladéklerakó, 5 db hulladékudvar és a szolnoki átrakó – válogató - tömörítő állomás, kapcsolódó létesítmények, eszközök.</w:t>
      </w:r>
      <w:r>
        <w:t xml:space="preserve"> A beruházást végrehajtó – </w:t>
      </w:r>
      <w:r>
        <w:rPr>
          <w:u w:val="single"/>
        </w:rPr>
        <w:t>Konzorciumot alkotó - 24 önkormányzat</w:t>
      </w:r>
      <w:r>
        <w:t xml:space="preserve"> </w:t>
      </w:r>
      <w:r>
        <w:rPr>
          <w:b/>
          <w:bCs/>
        </w:rPr>
        <w:t xml:space="preserve">a jogszabályoknak, valamint </w:t>
      </w:r>
      <w:r w:rsidRPr="00FC775D">
        <w:rPr>
          <w:b/>
          <w:bCs/>
        </w:rPr>
        <w:t>üzemeltetési struktúrának történő megfelelés érdekében</w:t>
      </w:r>
      <w:r>
        <w:t xml:space="preserve"> az alábbi intézkedéseket hajtották végre:</w:t>
      </w:r>
    </w:p>
    <w:p w:rsidR="00343157" w:rsidRDefault="00343157" w:rsidP="0046719F">
      <w:pPr>
        <w:pStyle w:val="ListParagraph"/>
        <w:numPr>
          <w:ilvl w:val="0"/>
          <w:numId w:val="6"/>
        </w:numPr>
        <w:ind w:left="720"/>
        <w:jc w:val="both"/>
      </w:pPr>
      <w:r>
        <w:t xml:space="preserve">a Szolnok-Abony-Szajol-Rákóczifalva települési szilárd hulladéklerakói rekultivációjának Önkormányzati Társuláshoz </w:t>
      </w:r>
      <w:r>
        <w:rPr>
          <w:u w:val="single"/>
        </w:rPr>
        <w:t>csatlakoztak</w:t>
      </w:r>
      <w:r>
        <w:t>;</w:t>
      </w:r>
    </w:p>
    <w:p w:rsidR="00343157" w:rsidRDefault="00343157" w:rsidP="0046719F">
      <w:pPr>
        <w:pStyle w:val="ListParagraph"/>
        <w:numPr>
          <w:ilvl w:val="0"/>
          <w:numId w:val="6"/>
        </w:numPr>
        <w:ind w:left="720"/>
        <w:jc w:val="both"/>
      </w:pPr>
      <w:r>
        <w:rPr>
          <w:u w:val="single"/>
        </w:rPr>
        <w:t>Társulás célját és feladatait</w:t>
      </w:r>
      <w:r>
        <w:t xml:space="preserve"> a Szolnok Térségi Hulladékgazdálkodási rendszer megvalósítását célzó projekt során létrejött </w:t>
      </w:r>
      <w:r>
        <w:rPr>
          <w:u w:val="single"/>
        </w:rPr>
        <w:t>vagyontárgyak üzemeltetésével kibővítették</w:t>
      </w:r>
      <w:r>
        <w:t>;</w:t>
      </w:r>
    </w:p>
    <w:p w:rsidR="00343157" w:rsidRDefault="00343157" w:rsidP="0046719F">
      <w:pPr>
        <w:pStyle w:val="ListParagraph"/>
        <w:numPr>
          <w:ilvl w:val="0"/>
          <w:numId w:val="6"/>
        </w:numPr>
        <w:ind w:left="720"/>
        <w:jc w:val="both"/>
      </w:pPr>
      <w:r>
        <w:t xml:space="preserve">tagönkormányzatok vállalták, hogy a Remondis Kétpó Kft-ben fennálló 51%-os mértékű osztatlan közös tulajdonukban lévő </w:t>
      </w:r>
      <w:r>
        <w:rPr>
          <w:u w:val="single"/>
        </w:rPr>
        <w:t>üzletrészüket vagyoni hozzájárulásként a Társulás rendelkezésére bocsátották.</w:t>
      </w:r>
    </w:p>
    <w:p w:rsidR="00343157" w:rsidRDefault="00343157" w:rsidP="00DB0F18">
      <w:pPr>
        <w:pStyle w:val="BodyText"/>
        <w:ind w:left="360"/>
        <w:rPr>
          <w:rFonts w:ascii="Times New Roman" w:hAnsi="Times New Roman" w:cs="Times New Roman"/>
          <w:sz w:val="24"/>
          <w:szCs w:val="24"/>
        </w:rPr>
      </w:pPr>
    </w:p>
    <w:p w:rsidR="00343157" w:rsidRDefault="00343157" w:rsidP="00DB0F18">
      <w:pPr>
        <w:pStyle w:val="BodyText"/>
        <w:ind w:left="360"/>
        <w:rPr>
          <w:rFonts w:ascii="Times New Roman" w:hAnsi="Times New Roman" w:cs="Times New Roman"/>
          <w:sz w:val="24"/>
          <w:szCs w:val="24"/>
        </w:rPr>
      </w:pPr>
      <w:r>
        <w:rPr>
          <w:rFonts w:ascii="Times New Roman" w:hAnsi="Times New Roman" w:cs="Times New Roman"/>
          <w:sz w:val="24"/>
          <w:szCs w:val="24"/>
        </w:rPr>
        <w:t xml:space="preserve">A létrejött vagyontárgyak a 24 önkormányzat hulladékgazdálkodási közszolgáltatási rendszerének elemét képezik, mely tekintetében az elmúlt időszakban </w:t>
      </w:r>
      <w:r w:rsidRPr="001F6A2C">
        <w:rPr>
          <w:rFonts w:ascii="Times New Roman" w:hAnsi="Times New Roman" w:cs="Times New Roman"/>
          <w:b/>
          <w:bCs/>
          <w:sz w:val="24"/>
          <w:szCs w:val="24"/>
        </w:rPr>
        <w:t>jelentősen módosult a vonatkozó szakmai jogszabályi környezet</w:t>
      </w:r>
      <w:r>
        <w:rPr>
          <w:rFonts w:ascii="Times New Roman" w:hAnsi="Times New Roman" w:cs="Times New Roman"/>
          <w:sz w:val="24"/>
          <w:szCs w:val="24"/>
        </w:rPr>
        <w:t>, ezért szükségessé vált a Társulási Megállapodás ennek megfelelő pontosítása, átvezetése.</w:t>
      </w:r>
    </w:p>
    <w:p w:rsidR="00343157" w:rsidRDefault="00343157" w:rsidP="00DB0F18">
      <w:pPr>
        <w:pStyle w:val="BodyText"/>
        <w:ind w:left="360"/>
        <w:rPr>
          <w:rFonts w:ascii="Times New Roman" w:hAnsi="Times New Roman" w:cs="Times New Roman"/>
          <w:sz w:val="24"/>
          <w:szCs w:val="24"/>
        </w:rPr>
      </w:pPr>
    </w:p>
    <w:p w:rsidR="00343157" w:rsidRDefault="00343157" w:rsidP="00DB0F18">
      <w:pPr>
        <w:pStyle w:val="BodyText"/>
        <w:ind w:left="360"/>
        <w:rPr>
          <w:rFonts w:ascii="Times New Roman" w:hAnsi="Times New Roman" w:cs="Times New Roman"/>
          <w:sz w:val="24"/>
          <w:szCs w:val="24"/>
        </w:rPr>
      </w:pPr>
    </w:p>
    <w:p w:rsidR="00343157" w:rsidRPr="001C3717" w:rsidRDefault="00343157" w:rsidP="001C3717">
      <w:pPr>
        <w:pStyle w:val="BodyText"/>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rPr>
      </w:pPr>
      <w:r>
        <w:rPr>
          <w:rFonts w:ascii="Times New Roman" w:hAnsi="Times New Roman" w:cs="Times New Roman"/>
          <w:b/>
          <w:bCs/>
          <w:sz w:val="24"/>
          <w:szCs w:val="24"/>
        </w:rPr>
        <w:t>H</w:t>
      </w:r>
      <w:r w:rsidRPr="001C3717">
        <w:rPr>
          <w:rFonts w:ascii="Times New Roman" w:hAnsi="Times New Roman" w:cs="Times New Roman"/>
          <w:b/>
          <w:bCs/>
          <w:sz w:val="24"/>
          <w:szCs w:val="24"/>
        </w:rPr>
        <w:t>ulladékgazdálkodási közszolgáltatás létesítményeinek, azok r</w:t>
      </w:r>
      <w:r>
        <w:rPr>
          <w:rFonts w:ascii="Times New Roman" w:hAnsi="Times New Roman" w:cs="Times New Roman"/>
          <w:b/>
          <w:bCs/>
          <w:sz w:val="24"/>
          <w:szCs w:val="24"/>
        </w:rPr>
        <w:t>endszerének további fejlesztése</w:t>
      </w:r>
    </w:p>
    <w:p w:rsidR="00343157" w:rsidRDefault="00343157" w:rsidP="00F52121">
      <w:pPr>
        <w:jc w:val="both"/>
        <w:rPr>
          <w:b/>
          <w:bCs/>
        </w:rPr>
      </w:pPr>
    </w:p>
    <w:p w:rsidR="00343157" w:rsidRPr="00D03903" w:rsidRDefault="00343157" w:rsidP="00DB0F18">
      <w:pPr>
        <w:autoSpaceDE w:val="0"/>
        <w:autoSpaceDN w:val="0"/>
        <w:adjustRightInd w:val="0"/>
        <w:ind w:left="360"/>
        <w:jc w:val="both"/>
      </w:pPr>
      <w:r>
        <w:t xml:space="preserve">A hulladékról szóló 2012. évi CLXXXV tv. (továbbiakban: Ht.) 92. § (1) bekezdése alapján a </w:t>
      </w:r>
      <w:r w:rsidRPr="00D03903">
        <w:t>2020. december 31-ig a háztartási, valamint a háztartásihoz hasonló hulladék részét képező papír-, fém-, műanyag- és üveghulladék újrahasználatra előkészítésének és újrafeldolgozásának együttes mértékét a képződött mennyiséghez viszonyítva tömegében országos szinten legalább 50%-ra kell növelni.</w:t>
      </w:r>
    </w:p>
    <w:p w:rsidR="00343157" w:rsidRDefault="00343157" w:rsidP="00DB0F18">
      <w:pPr>
        <w:autoSpaceDE w:val="0"/>
        <w:autoSpaceDN w:val="0"/>
        <w:adjustRightInd w:val="0"/>
        <w:ind w:left="360"/>
        <w:jc w:val="both"/>
      </w:pPr>
    </w:p>
    <w:p w:rsidR="00343157" w:rsidRDefault="00343157" w:rsidP="00DB0F18">
      <w:pPr>
        <w:autoSpaceDE w:val="0"/>
        <w:autoSpaceDN w:val="0"/>
        <w:adjustRightInd w:val="0"/>
        <w:ind w:left="360"/>
        <w:jc w:val="both"/>
      </w:pPr>
      <w:r>
        <w:t>A fentiek alapján, valamint a Ht. 39. § (5) bekezdése szerint az Önkormányzati rendelet az ingatlanhasználót kötelezheti a települési hulladék meghatározott anyagfajta - így különösen a papír, fém, műanyag, építési-bontási, illetve üveg - vagy hulladéktípusok szerinti elkülönített gyűjtésére.</w:t>
      </w:r>
    </w:p>
    <w:p w:rsidR="00343157" w:rsidRDefault="00343157" w:rsidP="00DB0F18">
      <w:pPr>
        <w:autoSpaceDE w:val="0"/>
        <w:autoSpaceDN w:val="0"/>
        <w:adjustRightInd w:val="0"/>
        <w:ind w:left="360"/>
        <w:jc w:val="both"/>
      </w:pPr>
    </w:p>
    <w:p w:rsidR="00343157" w:rsidRDefault="00343157" w:rsidP="00DB0F18">
      <w:pPr>
        <w:autoSpaceDE w:val="0"/>
        <w:autoSpaceDN w:val="0"/>
        <w:adjustRightInd w:val="0"/>
        <w:ind w:left="360"/>
        <w:jc w:val="both"/>
      </w:pPr>
      <w:r>
        <w:t xml:space="preserve">A Szolnok Térségi Hulladékgazdálkodási rendszeren belül a szelektív hulladékgyűjtés hulladékudvarok létesítésével és gyűjtőszigetek telepítésével került megoldásra az ISPA projekt keretén belül. Azonban az elmúlt évek tapasztalatai és a Ht. előírásai alapján az anyagában hasznosítható hulladékáramok hatékonyabb begyűjtése érdekében </w:t>
      </w:r>
      <w:r>
        <w:rPr>
          <w:b/>
          <w:bCs/>
        </w:rPr>
        <w:t>szükségessé vált a szelektív hulladékgyűjtés fejlesztése</w:t>
      </w:r>
      <w:r>
        <w:t xml:space="preserve"> eszközbeszerzésekkel.</w:t>
      </w:r>
    </w:p>
    <w:p w:rsidR="00343157" w:rsidRDefault="00343157" w:rsidP="00DB0F18">
      <w:pPr>
        <w:autoSpaceDE w:val="0"/>
        <w:autoSpaceDN w:val="0"/>
        <w:adjustRightInd w:val="0"/>
        <w:ind w:left="360"/>
        <w:jc w:val="both"/>
      </w:pPr>
    </w:p>
    <w:p w:rsidR="00343157" w:rsidRDefault="00343157" w:rsidP="00DB0F18">
      <w:pPr>
        <w:ind w:left="360"/>
        <w:jc w:val="both"/>
      </w:pPr>
      <w:r>
        <w:t xml:space="preserve">Jelenleg a Kétpói Hulladéklerakóra beszállított hulladékok teljes egészében a depóniára kerülnek, ezáltal jelentős hulladéklerakási járulékot – 6000 Ft/t - köteles fizetni a lerakót üzemeltető szolgáltató. A hulladéklerakási járulék csökkentése érdekében </w:t>
      </w:r>
      <w:r>
        <w:rPr>
          <w:b/>
          <w:bCs/>
        </w:rPr>
        <w:t xml:space="preserve">a lehető legtöbb hulladék lerakástól történő eltérítése és hasznosítható másodlagos anyagok leválasztására mobil előkezelő sor beszerzése indokolt. </w:t>
      </w:r>
      <w:r>
        <w:t>A vegyesen gyűjtött hulladék továbbra is a Kétpói Hulladéklerakóra kerülne beszállításra, azonban a depóniában történő elhelyezés előtt megtörténne a hulladék mechanikai-biológiai előkezelése, melynek során csökken a véglegesen lerakott hulladék mennyisége</w:t>
      </w:r>
      <w:r>
        <w:rPr>
          <w:b/>
          <w:bCs/>
        </w:rPr>
        <w:t xml:space="preserve">, </w:t>
      </w:r>
      <w:r>
        <w:t>így a fizetendő hulladéklerakási járulék összege is. Amennyiben csökken a fizetendő hulladéklerakási járulék összege, úgy a lakosság által megfizetett hulladékkezelési közszolgáltatási díj is közvetve csökkenhet.</w:t>
      </w:r>
    </w:p>
    <w:p w:rsidR="00343157" w:rsidRDefault="00343157" w:rsidP="00F52121">
      <w:pPr>
        <w:jc w:val="both"/>
      </w:pPr>
    </w:p>
    <w:p w:rsidR="00343157" w:rsidRDefault="00343157" w:rsidP="00DB0F18">
      <w:pPr>
        <w:autoSpaceDE w:val="0"/>
        <w:autoSpaceDN w:val="0"/>
        <w:adjustRightInd w:val="0"/>
        <w:ind w:left="360"/>
        <w:jc w:val="both"/>
      </w:pPr>
      <w:r>
        <w:t>A Környezet és Energia Operatív Program keretében KEOP-1.1.1/C/13 kódszámú, „Települési szilárdhulladék-gazdálkodási rendszerek eszközparkjának fejlesztése, informatikai korszerűsítése” című pályázati felhívás jelent meg 2013. év júniusában, melyre Szolnok-Abony-Szajol-Rákóczifalva települési szilárd hulladéklerakói rekultivációjának Önkormányzati Társulása 2013. július 22-én, a pályázatok benyújtására meghatározott határidő első napján „Szolnoki térségi regionális hulladékgazdálkodási rendszer fejlesztése eszközbeszerzéssel” című pályázatot nyújtott be. Az NKEK Nemzeti Környezetvédelmi és Energia Központ Nonprofit Kft. értesítése alapján a KEOP Irányító Hatóságának vezetője a benyújtott pályázatot 1.687.010.000,- Ft összegű támogatásra érdemesnek ítélte. Az elfogadott elszámolható összköltség: 1.775.800.000,- Ft. A támogatási intenzitás 95 %-os.</w:t>
      </w:r>
    </w:p>
    <w:p w:rsidR="00343157" w:rsidRDefault="00343157" w:rsidP="00F52121">
      <w:pPr>
        <w:jc w:val="both"/>
        <w:rPr>
          <w:b/>
          <w:bCs/>
        </w:rPr>
      </w:pPr>
    </w:p>
    <w:p w:rsidR="00343157" w:rsidRPr="00FB321D" w:rsidRDefault="00343157" w:rsidP="00F52121">
      <w:pPr>
        <w:jc w:val="both"/>
      </w:pPr>
      <w:r w:rsidRPr="00FB321D">
        <w:t xml:space="preserve">A Társulási Tanács </w:t>
      </w:r>
      <w:r w:rsidRPr="005E55EE">
        <w:rPr>
          <w:b/>
          <w:bCs/>
        </w:rPr>
        <w:t>több ülésén döntött a projekt megvalósításával kapcsolatos intézkedésekről</w:t>
      </w:r>
      <w:r>
        <w:t>, melynek részeként szükségessé vált a pályázati dokumentáció részét képező „Társulási Megállapodás Minta” iratnak történő megfelelések miatti módosítások eszközölése a hatályos Társulási Megállapodásban.</w:t>
      </w:r>
    </w:p>
    <w:p w:rsidR="00343157" w:rsidRDefault="00343157" w:rsidP="00F52121">
      <w:pPr>
        <w:jc w:val="both"/>
      </w:pPr>
    </w:p>
    <w:p w:rsidR="00343157" w:rsidRDefault="00343157" w:rsidP="00DB0F18">
      <w:pPr>
        <w:jc w:val="both"/>
      </w:pPr>
      <w:r>
        <w:t xml:space="preserve">A Társulási Tanács a 2014. szeptember 24-i ülésén felvetődött a Társulás nevének megváltoztatása, annak érdekében, hogy a jelenleg használatos név helyett egyszerűbb nevet alkalmazzunk, illetve a név jobban tükrözze a Társulás által ellátott feladatokat. Ehhez kapcsolódóan - egy korábbi döntés alapján – a Társulási Tanács elnöke a Társulás nevének </w:t>
      </w:r>
      <w:r>
        <w:rPr>
          <w:b/>
          <w:bCs/>
        </w:rPr>
        <w:t>Szolnok Térségi Hulladékgazdálkodási Társulásra</w:t>
      </w:r>
      <w:r>
        <w:t xml:space="preserve"> történő módosítására tett javaslatot</w:t>
      </w:r>
      <w:r>
        <w:rPr>
          <w:b/>
          <w:bCs/>
        </w:rPr>
        <w:t>.</w:t>
      </w:r>
      <w:r>
        <w:t xml:space="preserve"> </w:t>
      </w:r>
    </w:p>
    <w:p w:rsidR="00343157" w:rsidRDefault="00343157" w:rsidP="00DB0F18">
      <w:pPr>
        <w:jc w:val="both"/>
      </w:pPr>
    </w:p>
    <w:p w:rsidR="00343157" w:rsidRDefault="00343157" w:rsidP="00DB0F18">
      <w:pPr>
        <w:jc w:val="both"/>
        <w:rPr>
          <w:b/>
          <w:bCs/>
        </w:rPr>
      </w:pPr>
      <w:r>
        <w:t xml:space="preserve">Tekintettel továbbá a 2014. októberében lezajlott önkormányzati választások alapján bekövetkezett személyi változásokra valamint a tagönkormányzatok polgármestereiből álló, megújult Társulási Tanács első ülésére, </w:t>
      </w:r>
      <w:r>
        <w:rPr>
          <w:b/>
          <w:bCs/>
        </w:rPr>
        <w:t>szükségessé vált az új Társulási Tanács részéről a Társulási Tanács elnökének és Ügyvivő Tanácsa tagjainak megerősítése, valamint új elnökhelyettes megválasztása is.</w:t>
      </w:r>
    </w:p>
    <w:p w:rsidR="00343157" w:rsidRDefault="00343157" w:rsidP="00F52121">
      <w:pPr>
        <w:jc w:val="both"/>
        <w:rPr>
          <w:b/>
          <w:bCs/>
        </w:rPr>
      </w:pPr>
    </w:p>
    <w:p w:rsidR="00343157" w:rsidRDefault="00343157" w:rsidP="00F52121">
      <w:pPr>
        <w:jc w:val="both"/>
      </w:pPr>
      <w:r w:rsidRPr="00A64132">
        <w:t xml:space="preserve">A Társulási Tanács a fentieket 2014. december 15-i ülésén tárgyalta </w:t>
      </w:r>
      <w:r>
        <w:t>és a 23/2014. (XII.15.) sz. Társulási tanácsi határozatával fogadta el. A hozott határozat az előterjesztés mellékletét képezi.</w:t>
      </w:r>
    </w:p>
    <w:p w:rsidR="00343157" w:rsidRDefault="00343157" w:rsidP="00F52121">
      <w:pPr>
        <w:jc w:val="both"/>
      </w:pPr>
    </w:p>
    <w:p w:rsidR="00343157" w:rsidRPr="00A64132" w:rsidRDefault="00343157" w:rsidP="00F52121">
      <w:pPr>
        <w:jc w:val="both"/>
      </w:pPr>
      <w:r>
        <w:t xml:space="preserve">Tekintettel a Magyarország helyi önkormányzatairól szóló 2011. évi CLXXXIX. törvény 42.§ 5. pontjában foglaltakra, mely szerint </w:t>
      </w:r>
      <w:r>
        <w:rPr>
          <w:b/>
          <w:bCs/>
          <w:lang w:eastAsia="en-US"/>
        </w:rPr>
        <w:t>a</w:t>
      </w:r>
      <w:r w:rsidRPr="00A64132">
        <w:rPr>
          <w:lang w:eastAsia="en-US"/>
        </w:rPr>
        <w:t xml:space="preserve"> képviselő-testület hatáskör</w:t>
      </w:r>
      <w:r>
        <w:rPr>
          <w:lang w:eastAsia="en-US"/>
        </w:rPr>
        <w:t>e</w:t>
      </w:r>
      <w:r w:rsidRPr="00A64132">
        <w:rPr>
          <w:lang w:eastAsia="en-US"/>
        </w:rPr>
        <w:t xml:space="preserve"> a társulási megállapodás módosítása, </w:t>
      </w:r>
      <w:r>
        <w:t>szükséges a határozati javaslatban foglalt döntések meghozatala; valamint a Társulás vonatkozó határozatában foglaltak megerősítése.</w:t>
      </w:r>
    </w:p>
    <w:p w:rsidR="00343157" w:rsidRPr="00ED79BB" w:rsidRDefault="00343157" w:rsidP="00F52121">
      <w:pPr>
        <w:jc w:val="both"/>
        <w:rPr>
          <w:b/>
          <w:bCs/>
        </w:rPr>
      </w:pPr>
    </w:p>
    <w:p w:rsidR="00343157" w:rsidRPr="00E76AA8" w:rsidRDefault="00343157" w:rsidP="00F52121">
      <w:pPr>
        <w:jc w:val="both"/>
        <w:rPr>
          <w:b/>
          <w:bCs/>
        </w:rPr>
      </w:pPr>
      <w:r w:rsidRPr="00E76AA8">
        <w:rPr>
          <w:b/>
          <w:bCs/>
        </w:rPr>
        <w:t>Tisztelt Képviselő-testület!</w:t>
      </w:r>
    </w:p>
    <w:p w:rsidR="00343157" w:rsidRPr="00ED79BB" w:rsidRDefault="00343157" w:rsidP="00F52121">
      <w:pPr>
        <w:jc w:val="both"/>
      </w:pPr>
    </w:p>
    <w:p w:rsidR="00343157" w:rsidRDefault="00343157" w:rsidP="00F52121">
      <w:pPr>
        <w:jc w:val="both"/>
      </w:pPr>
      <w:r w:rsidRPr="00ED79BB">
        <w:t>Kérem az előterjesztés megvitatását, valamint a határozat</w:t>
      </w:r>
      <w:r>
        <w:t>i javaslat</w:t>
      </w:r>
      <w:r w:rsidRPr="00ED79BB">
        <w:t xml:space="preserve"> elfogadását.</w:t>
      </w:r>
    </w:p>
    <w:p w:rsidR="00343157" w:rsidRDefault="00343157" w:rsidP="00F52121">
      <w:pPr>
        <w:jc w:val="both"/>
      </w:pPr>
    </w:p>
    <w:p w:rsidR="00343157" w:rsidRPr="00E76AA8" w:rsidRDefault="00343157" w:rsidP="00B85384">
      <w:pPr>
        <w:jc w:val="both"/>
        <w:rPr>
          <w:b/>
          <w:bCs/>
          <w:u w:val="single"/>
        </w:rPr>
      </w:pPr>
      <w:r w:rsidRPr="00E76AA8">
        <w:rPr>
          <w:b/>
          <w:bCs/>
          <w:u w:val="single"/>
        </w:rPr>
        <w:t>____2015. (II. 2</w:t>
      </w:r>
      <w:r>
        <w:rPr>
          <w:b/>
          <w:bCs/>
          <w:u w:val="single"/>
        </w:rPr>
        <w:t>4</w:t>
      </w:r>
      <w:r w:rsidRPr="00E76AA8">
        <w:rPr>
          <w:b/>
          <w:bCs/>
          <w:u w:val="single"/>
        </w:rPr>
        <w:t>.) önkormányzati határozat</w:t>
      </w:r>
    </w:p>
    <w:p w:rsidR="00343157" w:rsidRPr="00F52121" w:rsidRDefault="00343157" w:rsidP="00F52121">
      <w:pPr>
        <w:jc w:val="both"/>
        <w:rPr>
          <w:b/>
          <w:bCs/>
        </w:rPr>
      </w:pPr>
      <w:r w:rsidRPr="00F52121">
        <w:rPr>
          <w:b/>
          <w:bCs/>
        </w:rPr>
        <w:t>a Szolnok-Abony-Szajol-Rákóczifalva Települési Szilárd hulladéklerakói Rekultivációjának Önkormányzati Társulása Társulási Megállapodás módosításáról</w:t>
      </w:r>
    </w:p>
    <w:p w:rsidR="00343157" w:rsidRPr="00F52121" w:rsidRDefault="00343157" w:rsidP="00F52121">
      <w:pPr>
        <w:pStyle w:val="BodyText"/>
        <w:rPr>
          <w:rFonts w:ascii="Times New Roman" w:hAnsi="Times New Roman" w:cs="Times New Roman"/>
          <w:b/>
          <w:bCs/>
          <w:sz w:val="24"/>
          <w:szCs w:val="24"/>
        </w:rPr>
      </w:pPr>
    </w:p>
    <w:p w:rsidR="00343157" w:rsidRPr="00F52121" w:rsidRDefault="00343157" w:rsidP="00F52121">
      <w:pPr>
        <w:pStyle w:val="BodyText"/>
        <w:rPr>
          <w:rFonts w:ascii="Times New Roman" w:hAnsi="Times New Roman" w:cs="Times New Roman"/>
          <w:b/>
          <w:bCs/>
          <w:sz w:val="24"/>
          <w:szCs w:val="24"/>
        </w:rPr>
      </w:pPr>
      <w:r w:rsidRPr="0070568F">
        <w:rPr>
          <w:rFonts w:ascii="Times New Roman" w:hAnsi="Times New Roman" w:cs="Times New Roman"/>
          <w:sz w:val="24"/>
          <w:szCs w:val="24"/>
        </w:rPr>
        <w:t xml:space="preserve">Kuncsorba Községi Önkormányzat Képviselő-testülete a Magyarország helyi </w:t>
      </w:r>
      <w:r w:rsidRPr="00F52121">
        <w:rPr>
          <w:rFonts w:ascii="Times New Roman" w:hAnsi="Times New Roman" w:cs="Times New Roman"/>
          <w:sz w:val="24"/>
          <w:szCs w:val="24"/>
        </w:rPr>
        <w:t>önkormányzatairól szóló 2011. évi CLXXXIX. törvény alapján a következő határozatot hozza:</w:t>
      </w:r>
    </w:p>
    <w:p w:rsidR="00343157" w:rsidRPr="00F52121" w:rsidRDefault="00343157" w:rsidP="00F52121">
      <w:pPr>
        <w:pStyle w:val="BodyText"/>
        <w:rPr>
          <w:rFonts w:ascii="Times New Roman" w:hAnsi="Times New Roman" w:cs="Times New Roman"/>
          <w:b/>
          <w:bCs/>
          <w:sz w:val="24"/>
          <w:szCs w:val="24"/>
        </w:rPr>
      </w:pPr>
    </w:p>
    <w:p w:rsidR="00343157" w:rsidRDefault="00343157" w:rsidP="00D932E7">
      <w:pPr>
        <w:pStyle w:val="BodyText"/>
        <w:numPr>
          <w:ilvl w:val="0"/>
          <w:numId w:val="2"/>
        </w:numPr>
        <w:ind w:left="360"/>
        <w:rPr>
          <w:rFonts w:ascii="Times New Roman" w:hAnsi="Times New Roman" w:cs="Times New Roman"/>
          <w:sz w:val="24"/>
          <w:szCs w:val="24"/>
        </w:rPr>
      </w:pPr>
      <w:r w:rsidRPr="00E76AA8">
        <w:rPr>
          <w:rFonts w:ascii="Times New Roman" w:hAnsi="Times New Roman" w:cs="Times New Roman"/>
          <w:sz w:val="24"/>
          <w:szCs w:val="24"/>
        </w:rPr>
        <w:t>A Képviselő-testület dönt a Társulás nevének Szolnok Térségi Hulladékgazdálkodási</w:t>
      </w:r>
      <w:r w:rsidRPr="00D932E7">
        <w:rPr>
          <w:rFonts w:ascii="Times New Roman" w:hAnsi="Times New Roman" w:cs="Times New Roman"/>
          <w:sz w:val="24"/>
          <w:szCs w:val="24"/>
        </w:rPr>
        <w:t xml:space="preserve"> Társulásra </w:t>
      </w:r>
      <w:r>
        <w:rPr>
          <w:rFonts w:ascii="Times New Roman" w:hAnsi="Times New Roman" w:cs="Times New Roman"/>
          <w:sz w:val="24"/>
          <w:szCs w:val="24"/>
        </w:rPr>
        <w:t xml:space="preserve">történő </w:t>
      </w:r>
      <w:r w:rsidRPr="00D932E7">
        <w:rPr>
          <w:rFonts w:ascii="Times New Roman" w:hAnsi="Times New Roman" w:cs="Times New Roman"/>
          <w:sz w:val="24"/>
          <w:szCs w:val="24"/>
        </w:rPr>
        <w:t>módosít</w:t>
      </w:r>
      <w:r>
        <w:rPr>
          <w:rFonts w:ascii="Times New Roman" w:hAnsi="Times New Roman" w:cs="Times New Roman"/>
          <w:sz w:val="24"/>
          <w:szCs w:val="24"/>
        </w:rPr>
        <w:t>ásáról.</w:t>
      </w:r>
    </w:p>
    <w:p w:rsidR="00343157" w:rsidRDefault="00343157" w:rsidP="00D932E7">
      <w:pPr>
        <w:pStyle w:val="BodyText"/>
        <w:rPr>
          <w:rFonts w:ascii="Times New Roman" w:hAnsi="Times New Roman" w:cs="Times New Roman"/>
          <w:sz w:val="24"/>
          <w:szCs w:val="24"/>
        </w:rPr>
      </w:pPr>
    </w:p>
    <w:p w:rsidR="00343157" w:rsidRPr="00ED3C1E" w:rsidRDefault="00343157" w:rsidP="00ED3C1E">
      <w:pPr>
        <w:pStyle w:val="BodyText"/>
        <w:numPr>
          <w:ilvl w:val="0"/>
          <w:numId w:val="2"/>
        </w:numPr>
        <w:ind w:left="360"/>
        <w:rPr>
          <w:rFonts w:ascii="Times New Roman" w:hAnsi="Times New Roman" w:cs="Times New Roman"/>
          <w:sz w:val="24"/>
          <w:szCs w:val="24"/>
        </w:rPr>
      </w:pPr>
      <w:r w:rsidRPr="00E76AA8">
        <w:rPr>
          <w:rFonts w:ascii="Times New Roman" w:hAnsi="Times New Roman" w:cs="Times New Roman"/>
          <w:sz w:val="24"/>
          <w:szCs w:val="24"/>
        </w:rPr>
        <w:t>A Képviselő-testület tudomásul veszi a Társulás 23/2014. (XII.15.) sz. határozatában</w:t>
      </w:r>
      <w:r>
        <w:rPr>
          <w:rFonts w:ascii="Times New Roman" w:hAnsi="Times New Roman" w:cs="Times New Roman"/>
          <w:sz w:val="24"/>
          <w:szCs w:val="24"/>
        </w:rPr>
        <w:t xml:space="preserve"> foglaltakat,</w:t>
      </w:r>
      <w:r w:rsidRPr="00E41D38">
        <w:rPr>
          <w:rFonts w:ascii="Times New Roman" w:hAnsi="Times New Roman" w:cs="Times New Roman"/>
          <w:sz w:val="24"/>
          <w:szCs w:val="24"/>
        </w:rPr>
        <w:t xml:space="preserve"> </w:t>
      </w:r>
      <w:r>
        <w:rPr>
          <w:rFonts w:ascii="Times New Roman" w:hAnsi="Times New Roman" w:cs="Times New Roman"/>
          <w:sz w:val="24"/>
          <w:szCs w:val="24"/>
        </w:rPr>
        <w:t>mely szerint</w:t>
      </w:r>
    </w:p>
    <w:p w:rsidR="00343157" w:rsidRDefault="00343157" w:rsidP="0046719F">
      <w:pPr>
        <w:pStyle w:val="BodyText"/>
        <w:numPr>
          <w:ilvl w:val="1"/>
          <w:numId w:val="19"/>
        </w:numPr>
        <w:ind w:left="851"/>
        <w:rPr>
          <w:rFonts w:ascii="Times New Roman" w:hAnsi="Times New Roman" w:cs="Times New Roman"/>
          <w:sz w:val="24"/>
          <w:szCs w:val="24"/>
        </w:rPr>
      </w:pPr>
      <w:r>
        <w:rPr>
          <w:rFonts w:ascii="Times New Roman" w:hAnsi="Times New Roman" w:cs="Times New Roman"/>
          <w:sz w:val="24"/>
          <w:szCs w:val="24"/>
        </w:rPr>
        <w:t xml:space="preserve"> </w:t>
      </w:r>
      <w:r w:rsidRPr="00ED3C1E">
        <w:rPr>
          <w:rFonts w:ascii="Times New Roman" w:hAnsi="Times New Roman" w:cs="Times New Roman"/>
          <w:sz w:val="24"/>
          <w:szCs w:val="24"/>
        </w:rPr>
        <w:t xml:space="preserve">a Társulás megerősítette Szalay Ferencet, Szolnok Megyei Jogú Város Polgármesterét a Társulási Tanács elnökeként, valamint megválasztotta a Társulási Tanács </w:t>
      </w:r>
      <w:r>
        <w:rPr>
          <w:rFonts w:ascii="Times New Roman" w:hAnsi="Times New Roman" w:cs="Times New Roman"/>
          <w:sz w:val="24"/>
          <w:szCs w:val="24"/>
        </w:rPr>
        <w:t>alelnökeinek</w:t>
      </w:r>
      <w:r w:rsidRPr="00ED3C1E">
        <w:rPr>
          <w:rFonts w:ascii="Times New Roman" w:hAnsi="Times New Roman" w:cs="Times New Roman"/>
          <w:sz w:val="24"/>
          <w:szCs w:val="24"/>
        </w:rPr>
        <w:t xml:space="preserve"> Rákóczifalva Város Önkormányzat és </w:t>
      </w:r>
      <w:r>
        <w:rPr>
          <w:rFonts w:ascii="Times New Roman" w:hAnsi="Times New Roman" w:cs="Times New Roman"/>
          <w:sz w:val="24"/>
          <w:szCs w:val="24"/>
        </w:rPr>
        <w:t>Túrkeve Város</w:t>
      </w:r>
      <w:r w:rsidRPr="00ED3C1E">
        <w:rPr>
          <w:rFonts w:ascii="Times New Roman" w:hAnsi="Times New Roman" w:cs="Times New Roman"/>
          <w:sz w:val="24"/>
          <w:szCs w:val="24"/>
        </w:rPr>
        <w:t xml:space="preserve"> Önkormányzat mindenkori polgármesterét;</w:t>
      </w:r>
    </w:p>
    <w:p w:rsidR="00343157" w:rsidRDefault="00343157" w:rsidP="0046719F">
      <w:pPr>
        <w:pStyle w:val="BodyText"/>
        <w:numPr>
          <w:ilvl w:val="1"/>
          <w:numId w:val="19"/>
        </w:numPr>
        <w:ind w:left="851"/>
        <w:rPr>
          <w:rFonts w:ascii="Times New Roman" w:hAnsi="Times New Roman" w:cs="Times New Roman"/>
          <w:sz w:val="24"/>
          <w:szCs w:val="24"/>
        </w:rPr>
      </w:pPr>
      <w:r>
        <w:rPr>
          <w:rFonts w:ascii="Times New Roman" w:hAnsi="Times New Roman" w:cs="Times New Roman"/>
          <w:sz w:val="24"/>
          <w:szCs w:val="24"/>
        </w:rPr>
        <w:t xml:space="preserve"> a</w:t>
      </w:r>
      <w:r w:rsidRPr="00ED3C1E">
        <w:rPr>
          <w:rFonts w:ascii="Times New Roman" w:hAnsi="Times New Roman" w:cs="Times New Roman"/>
          <w:sz w:val="24"/>
          <w:szCs w:val="24"/>
        </w:rPr>
        <w:t xml:space="preserve"> Társulási Tanács a Társulás döntéshozatalában közreműködő Ügyvivő Tanács működését és tagjaiként Abony Város, Tószeg Község, Kétpó Község, Mezőtúr Város, Szolnok Megyei Jogú Város, Törökszentmiklós Város és Túrkeve Város képviselőit ebbéli tisztségükben megerősítették és tagjaiként megválasztották, valamint felkérték az Ügyvivő Tanácsot a Társulási Tanács munkájának előkészítésében való további közreműködésre;</w:t>
      </w:r>
    </w:p>
    <w:p w:rsidR="00343157" w:rsidRPr="00ED3C1E" w:rsidRDefault="00343157" w:rsidP="0046719F">
      <w:pPr>
        <w:pStyle w:val="BodyText"/>
        <w:numPr>
          <w:ilvl w:val="1"/>
          <w:numId w:val="19"/>
        </w:numPr>
        <w:ind w:left="851"/>
        <w:rPr>
          <w:rFonts w:ascii="Times New Roman" w:hAnsi="Times New Roman" w:cs="Times New Roman"/>
          <w:sz w:val="24"/>
          <w:szCs w:val="24"/>
        </w:rPr>
      </w:pPr>
      <w:r w:rsidRPr="00E76AA8">
        <w:rPr>
          <w:rFonts w:ascii="Times New Roman" w:hAnsi="Times New Roman" w:cs="Times New Roman"/>
          <w:sz w:val="24"/>
          <w:szCs w:val="24"/>
        </w:rPr>
        <w:t xml:space="preserve"> a Képviselő-testület kötelezettséget vállal arra, hogy közreműködik a társulás</w:t>
      </w:r>
      <w:r w:rsidRPr="00ED3C1E">
        <w:rPr>
          <w:rFonts w:ascii="Times New Roman" w:hAnsi="Times New Roman" w:cs="Times New Roman"/>
          <w:sz w:val="24"/>
          <w:szCs w:val="24"/>
        </w:rPr>
        <w:t xml:space="preserve"> tagönkormányzatainak I. ütemben rekultivált hulladéklerakói tekintetében a 2012-2022. évekre vonatkozó vízvizsgálati eredmények, valamint az éves jelentések megküldésére a Társulás döntés előkészítő és végrehajtó szerve, Szolnok Megyei Jogú Város Polgármesteri Hivatala számára a 2012-2014. évek esetén 2015. május 15. napjáig, az követő évek tekintetében tárgyévet követő május 15. napjáig.</w:t>
      </w:r>
    </w:p>
    <w:p w:rsidR="00343157" w:rsidRDefault="00343157" w:rsidP="00D932E7">
      <w:pPr>
        <w:pStyle w:val="BodyText"/>
        <w:rPr>
          <w:rFonts w:ascii="Times New Roman" w:hAnsi="Times New Roman" w:cs="Times New Roman"/>
          <w:sz w:val="24"/>
          <w:szCs w:val="24"/>
        </w:rPr>
      </w:pPr>
    </w:p>
    <w:p w:rsidR="00343157" w:rsidRDefault="00343157" w:rsidP="00E41D38">
      <w:pPr>
        <w:pStyle w:val="BodyText"/>
        <w:numPr>
          <w:ilvl w:val="0"/>
          <w:numId w:val="2"/>
        </w:numPr>
        <w:ind w:left="360"/>
        <w:rPr>
          <w:rFonts w:ascii="Times New Roman" w:hAnsi="Times New Roman" w:cs="Times New Roman"/>
          <w:sz w:val="24"/>
          <w:szCs w:val="24"/>
        </w:rPr>
      </w:pPr>
      <w:r w:rsidRPr="00E76AA8">
        <w:rPr>
          <w:rFonts w:ascii="Times New Roman" w:hAnsi="Times New Roman" w:cs="Times New Roman"/>
          <w:sz w:val="24"/>
          <w:szCs w:val="24"/>
        </w:rPr>
        <w:t>A Képviselő-testület</w:t>
      </w:r>
      <w:r w:rsidRPr="00E76AA8">
        <w:t xml:space="preserve"> </w:t>
      </w:r>
      <w:r w:rsidRPr="00E76AA8">
        <w:rPr>
          <w:rFonts w:ascii="Times New Roman" w:hAnsi="Times New Roman" w:cs="Times New Roman"/>
          <w:sz w:val="24"/>
          <w:szCs w:val="24"/>
        </w:rPr>
        <w:t>a Szolnok-Abony-Szajol-Rákóczifalva Települési Szilárd</w:t>
      </w:r>
      <w:r w:rsidRPr="00F433B0">
        <w:rPr>
          <w:rFonts w:ascii="Times New Roman" w:hAnsi="Times New Roman" w:cs="Times New Roman"/>
          <w:sz w:val="24"/>
          <w:szCs w:val="24"/>
        </w:rPr>
        <w:t xml:space="preserve"> hulladéklerakói Rekultivációjának Önkormányzati Társulása</w:t>
      </w:r>
      <w:r w:rsidRPr="00F433B0">
        <w:rPr>
          <w:rFonts w:ascii="Times New Roman" w:hAnsi="Times New Roman" w:cs="Times New Roman"/>
          <w:b/>
          <w:bCs/>
          <w:sz w:val="24"/>
          <w:szCs w:val="24"/>
        </w:rPr>
        <w:t xml:space="preserve"> </w:t>
      </w:r>
      <w:r w:rsidRPr="00F433B0">
        <w:rPr>
          <w:rFonts w:ascii="Times New Roman" w:hAnsi="Times New Roman" w:cs="Times New Roman"/>
          <w:sz w:val="24"/>
          <w:szCs w:val="24"/>
        </w:rPr>
        <w:t>Társulási Megállapodásának</w:t>
      </w:r>
      <w:r w:rsidRPr="00F433B0">
        <w:rPr>
          <w:rFonts w:ascii="Times New Roman" w:hAnsi="Times New Roman" w:cs="Times New Roman"/>
          <w:b/>
          <w:bCs/>
          <w:sz w:val="24"/>
          <w:szCs w:val="24"/>
        </w:rPr>
        <w:t xml:space="preserve"> </w:t>
      </w:r>
      <w:r w:rsidRPr="00F433B0">
        <w:rPr>
          <w:rFonts w:ascii="Times New Roman" w:hAnsi="Times New Roman" w:cs="Times New Roman"/>
          <w:sz w:val="24"/>
          <w:szCs w:val="24"/>
        </w:rPr>
        <w:t>módosítását jelen határozat 1. számú mellékletében a módosításokkal egységes szerkezetbe foglalt Társulási Megállapodást jelen határozat 2. számú mellékletében foglaltak szerint elfogadja.</w:t>
      </w:r>
    </w:p>
    <w:p w:rsidR="00343157" w:rsidRDefault="00343157" w:rsidP="00E41D38">
      <w:pPr>
        <w:pStyle w:val="BodyText"/>
        <w:ind w:left="360"/>
        <w:rPr>
          <w:rFonts w:ascii="Times New Roman" w:hAnsi="Times New Roman" w:cs="Times New Roman"/>
          <w:sz w:val="24"/>
          <w:szCs w:val="24"/>
        </w:rPr>
      </w:pPr>
    </w:p>
    <w:p w:rsidR="00343157" w:rsidRPr="00E41D38" w:rsidRDefault="00343157" w:rsidP="00E41D38">
      <w:pPr>
        <w:pStyle w:val="BodyText"/>
        <w:numPr>
          <w:ilvl w:val="0"/>
          <w:numId w:val="2"/>
        </w:numPr>
        <w:ind w:left="360"/>
        <w:rPr>
          <w:rFonts w:ascii="Times New Roman" w:hAnsi="Times New Roman" w:cs="Times New Roman"/>
          <w:sz w:val="24"/>
          <w:szCs w:val="24"/>
        </w:rPr>
      </w:pPr>
      <w:r w:rsidRPr="00E76AA8">
        <w:rPr>
          <w:rFonts w:ascii="Times New Roman" w:hAnsi="Times New Roman" w:cs="Times New Roman"/>
          <w:sz w:val="24"/>
          <w:szCs w:val="24"/>
        </w:rPr>
        <w:t>A Képviselő-testület</w:t>
      </w:r>
      <w:r w:rsidRPr="00E41D38">
        <w:rPr>
          <w:rFonts w:ascii="Times New Roman" w:hAnsi="Times New Roman" w:cs="Times New Roman"/>
          <w:sz w:val="24"/>
          <w:szCs w:val="24"/>
        </w:rPr>
        <w:t xml:space="preserve"> felhatalmazza </w:t>
      </w:r>
      <w:r>
        <w:rPr>
          <w:rFonts w:ascii="Times New Roman" w:hAnsi="Times New Roman" w:cs="Times New Roman"/>
          <w:sz w:val="24"/>
          <w:szCs w:val="24"/>
        </w:rPr>
        <w:t>Rédai János</w:t>
      </w:r>
      <w:r w:rsidRPr="00E41D38">
        <w:rPr>
          <w:rFonts w:ascii="Times New Roman" w:hAnsi="Times New Roman" w:cs="Times New Roman"/>
          <w:sz w:val="24"/>
          <w:szCs w:val="24"/>
        </w:rPr>
        <w:t xml:space="preserve"> Polgármestert jelen határozat végrehajtásához szükséges intézkedések megt</w:t>
      </w:r>
      <w:r>
        <w:rPr>
          <w:rFonts w:ascii="Times New Roman" w:hAnsi="Times New Roman" w:cs="Times New Roman"/>
          <w:sz w:val="24"/>
          <w:szCs w:val="24"/>
        </w:rPr>
        <w:t xml:space="preserve">ételére, valamennyi dokumentum </w:t>
      </w:r>
      <w:r w:rsidRPr="00E41D38">
        <w:rPr>
          <w:rFonts w:ascii="Times New Roman" w:hAnsi="Times New Roman" w:cs="Times New Roman"/>
          <w:sz w:val="24"/>
          <w:szCs w:val="24"/>
        </w:rPr>
        <w:t xml:space="preserve">aláírására. </w:t>
      </w:r>
    </w:p>
    <w:p w:rsidR="00343157" w:rsidRDefault="00343157" w:rsidP="00E41D38">
      <w:pPr>
        <w:ind w:firstLine="360"/>
        <w:jc w:val="both"/>
        <w:rPr>
          <w:b/>
          <w:bCs/>
        </w:rPr>
      </w:pPr>
    </w:p>
    <w:p w:rsidR="00343157" w:rsidRPr="00E41D38" w:rsidRDefault="00343157" w:rsidP="00E41D38">
      <w:pPr>
        <w:ind w:firstLine="360"/>
        <w:jc w:val="both"/>
        <w:rPr>
          <w:dstrike/>
          <w:color w:val="FF0000"/>
        </w:rPr>
      </w:pPr>
      <w:r>
        <w:rPr>
          <w:b/>
          <w:bCs/>
        </w:rPr>
        <w:t>Határidő</w:t>
      </w:r>
      <w:r>
        <w:t>:</w:t>
      </w:r>
      <w:r>
        <w:tab/>
      </w:r>
      <w:r w:rsidRPr="00E41D38">
        <w:t>2015. március 31.</w:t>
      </w:r>
    </w:p>
    <w:p w:rsidR="00343157" w:rsidRPr="00185ED8" w:rsidRDefault="00343157" w:rsidP="00E41D38">
      <w:pPr>
        <w:ind w:firstLine="360"/>
        <w:jc w:val="both"/>
        <w:rPr>
          <w:b/>
          <w:bCs/>
        </w:rPr>
      </w:pPr>
      <w:r w:rsidRPr="00185ED8">
        <w:rPr>
          <w:b/>
          <w:bCs/>
        </w:rPr>
        <w:t xml:space="preserve">Felelős: </w:t>
      </w:r>
      <w:r>
        <w:rPr>
          <w:b/>
          <w:bCs/>
        </w:rPr>
        <w:tab/>
      </w:r>
      <w:r>
        <w:t>Rédai János</w:t>
      </w:r>
      <w:r w:rsidRPr="00185ED8">
        <w:t xml:space="preserve"> polgármester </w:t>
      </w:r>
    </w:p>
    <w:p w:rsidR="00343157" w:rsidRPr="006F3DF5" w:rsidRDefault="00343157" w:rsidP="00E41D38">
      <w:pPr>
        <w:ind w:left="360"/>
        <w:rPr>
          <w:color w:val="FF0000"/>
        </w:rPr>
      </w:pPr>
    </w:p>
    <w:p w:rsidR="00343157" w:rsidRDefault="00343157" w:rsidP="00E41D38">
      <w:pPr>
        <w:pStyle w:val="BodyText"/>
        <w:rPr>
          <w:rFonts w:cs="Times New Roman"/>
          <w:b/>
          <w:bCs/>
        </w:rPr>
      </w:pPr>
    </w:p>
    <w:p w:rsidR="00343157" w:rsidRDefault="00343157" w:rsidP="00E41D38">
      <w:pPr>
        <w:pStyle w:val="BodyText"/>
        <w:rPr>
          <w:rFonts w:ascii="Times New Roman" w:hAnsi="Times New Roman" w:cs="Times New Roman"/>
          <w:b/>
          <w:bCs/>
          <w:sz w:val="24"/>
          <w:szCs w:val="24"/>
        </w:rPr>
      </w:pPr>
      <w:r w:rsidRPr="00E41D38">
        <w:rPr>
          <w:rFonts w:ascii="Times New Roman" w:hAnsi="Times New Roman" w:cs="Times New Roman"/>
          <w:b/>
          <w:bCs/>
          <w:sz w:val="24"/>
          <w:szCs w:val="24"/>
        </w:rPr>
        <w:t>Értesülnek:</w:t>
      </w:r>
      <w:r w:rsidRPr="00185ED8">
        <w:rPr>
          <w:rFonts w:ascii="Times New Roman" w:hAnsi="Times New Roman" w:cs="Times New Roman"/>
          <w:b/>
          <w:bCs/>
          <w:sz w:val="24"/>
          <w:szCs w:val="24"/>
        </w:rPr>
        <w:tab/>
      </w:r>
    </w:p>
    <w:p w:rsidR="00343157" w:rsidRPr="00185ED8" w:rsidRDefault="00343157" w:rsidP="00E41D38">
      <w:pPr>
        <w:pStyle w:val="BodyText"/>
        <w:rPr>
          <w:rFonts w:ascii="Times New Roman" w:hAnsi="Times New Roman" w:cs="Times New Roman"/>
          <w:sz w:val="24"/>
          <w:szCs w:val="24"/>
        </w:rPr>
      </w:pPr>
      <w:r>
        <w:rPr>
          <w:rFonts w:ascii="Times New Roman" w:hAnsi="Times New Roman" w:cs="Times New Roman"/>
          <w:sz w:val="24"/>
          <w:szCs w:val="24"/>
        </w:rPr>
        <w:t>Rédai János</w:t>
      </w:r>
      <w:r w:rsidRPr="00185ED8">
        <w:rPr>
          <w:rFonts w:ascii="Times New Roman" w:hAnsi="Times New Roman" w:cs="Times New Roman"/>
          <w:sz w:val="24"/>
          <w:szCs w:val="24"/>
        </w:rPr>
        <w:t xml:space="preserve"> 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helyben</w:t>
      </w:r>
    </w:p>
    <w:p w:rsidR="00343157" w:rsidRPr="00185ED8" w:rsidRDefault="00343157" w:rsidP="00185ED8">
      <w:pPr>
        <w:pStyle w:val="BodyText"/>
        <w:rPr>
          <w:rFonts w:ascii="Times New Roman" w:hAnsi="Times New Roman" w:cs="Times New Roman"/>
          <w:sz w:val="24"/>
          <w:szCs w:val="24"/>
        </w:rPr>
      </w:pPr>
      <w:r w:rsidRPr="00185ED8">
        <w:rPr>
          <w:rFonts w:ascii="Times New Roman" w:hAnsi="Times New Roman" w:cs="Times New Roman"/>
          <w:sz w:val="24"/>
          <w:szCs w:val="24"/>
        </w:rPr>
        <w:t xml:space="preserve">Képviselő-testület tagjai </w:t>
      </w:r>
      <w:r w:rsidRPr="00185ED8">
        <w:rPr>
          <w:rFonts w:ascii="Times New Roman" w:hAnsi="Times New Roman" w:cs="Times New Roman"/>
          <w:sz w:val="24"/>
          <w:szCs w:val="24"/>
        </w:rPr>
        <w:tab/>
      </w:r>
      <w:r w:rsidRPr="00185ED8">
        <w:rPr>
          <w:rFonts w:ascii="Times New Roman" w:hAnsi="Times New Roman" w:cs="Times New Roman"/>
          <w:sz w:val="24"/>
          <w:szCs w:val="24"/>
        </w:rPr>
        <w:tab/>
      </w:r>
      <w:r w:rsidRPr="00185ED8">
        <w:rPr>
          <w:rFonts w:ascii="Times New Roman" w:hAnsi="Times New Roman" w:cs="Times New Roman"/>
          <w:sz w:val="24"/>
          <w:szCs w:val="24"/>
        </w:rPr>
        <w:tab/>
      </w:r>
      <w:r w:rsidRPr="00185ED8">
        <w:rPr>
          <w:rFonts w:ascii="Times New Roman" w:hAnsi="Times New Roman" w:cs="Times New Roman"/>
          <w:sz w:val="24"/>
          <w:szCs w:val="24"/>
        </w:rPr>
        <w:tab/>
      </w:r>
      <w:r w:rsidRPr="00185ED8">
        <w:rPr>
          <w:rFonts w:ascii="Times New Roman" w:hAnsi="Times New Roman" w:cs="Times New Roman"/>
          <w:sz w:val="24"/>
          <w:szCs w:val="24"/>
        </w:rPr>
        <w:tab/>
      </w:r>
      <w:r w:rsidRPr="00185E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5ED8">
        <w:rPr>
          <w:rFonts w:ascii="Times New Roman" w:hAnsi="Times New Roman" w:cs="Times New Roman"/>
          <w:sz w:val="24"/>
          <w:szCs w:val="24"/>
        </w:rPr>
        <w:t>helyben</w:t>
      </w:r>
    </w:p>
    <w:p w:rsidR="00343157" w:rsidRDefault="00343157" w:rsidP="00185ED8">
      <w:pPr>
        <w:pStyle w:val="BodyText"/>
        <w:rPr>
          <w:rFonts w:ascii="Times New Roman" w:hAnsi="Times New Roman" w:cs="Times New Roman"/>
          <w:sz w:val="24"/>
          <w:szCs w:val="24"/>
        </w:rPr>
      </w:pPr>
      <w:r w:rsidRPr="00185ED8">
        <w:rPr>
          <w:rFonts w:ascii="Times New Roman" w:hAnsi="Times New Roman" w:cs="Times New Roman"/>
          <w:sz w:val="24"/>
          <w:szCs w:val="24"/>
        </w:rPr>
        <w:t>Szolnok-Abony-Szajol-Rákóczifalva Települési Szilárd hulladéklerakói</w:t>
      </w:r>
    </w:p>
    <w:p w:rsidR="00343157" w:rsidRPr="00185ED8" w:rsidRDefault="00343157" w:rsidP="00185ED8">
      <w:pPr>
        <w:pStyle w:val="BodyText"/>
        <w:rPr>
          <w:rFonts w:ascii="Times New Roman" w:hAnsi="Times New Roman" w:cs="Times New Roman"/>
          <w:sz w:val="24"/>
          <w:szCs w:val="24"/>
        </w:rPr>
      </w:pPr>
      <w:r w:rsidRPr="00185ED8">
        <w:rPr>
          <w:rFonts w:ascii="Times New Roman" w:hAnsi="Times New Roman" w:cs="Times New Roman"/>
          <w:sz w:val="24"/>
          <w:szCs w:val="24"/>
        </w:rPr>
        <w:t>Rekultivációjának Önkormányzati Társulása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székhelyén</w:t>
      </w:r>
    </w:p>
    <w:p w:rsidR="00343157" w:rsidRPr="00185ED8" w:rsidRDefault="00343157" w:rsidP="00E41D38">
      <w:pPr>
        <w:pStyle w:val="BodyText"/>
        <w:rPr>
          <w:rFonts w:cs="Times New Roman"/>
        </w:rPr>
      </w:pPr>
    </w:p>
    <w:p w:rsidR="00343157" w:rsidRDefault="00343157" w:rsidP="00E41D38">
      <w:pPr>
        <w:jc w:val="both"/>
      </w:pPr>
    </w:p>
    <w:p w:rsidR="00343157" w:rsidRDefault="00343157" w:rsidP="00E41D38">
      <w:pPr>
        <w:jc w:val="both"/>
      </w:pPr>
    </w:p>
    <w:p w:rsidR="00343157" w:rsidRDefault="00343157" w:rsidP="00E41D38">
      <w:pPr>
        <w:jc w:val="both"/>
      </w:pPr>
    </w:p>
    <w:p w:rsidR="00343157" w:rsidRDefault="00343157" w:rsidP="00E41D38">
      <w:pPr>
        <w:jc w:val="both"/>
      </w:pPr>
    </w:p>
    <w:p w:rsidR="00343157" w:rsidRPr="00185ED8" w:rsidRDefault="00343157" w:rsidP="00E41D38">
      <w:pPr>
        <w:jc w:val="both"/>
      </w:pPr>
      <w:r>
        <w:t>Kuncsorba</w:t>
      </w:r>
      <w:r w:rsidRPr="00185ED8">
        <w:t xml:space="preserve">, 2015. </w:t>
      </w:r>
      <w:r>
        <w:t>február 24.</w:t>
      </w:r>
    </w:p>
    <w:p w:rsidR="00343157" w:rsidRPr="00185ED8" w:rsidRDefault="00343157" w:rsidP="00E41D38">
      <w:pPr>
        <w:jc w:val="both"/>
      </w:pPr>
    </w:p>
    <w:p w:rsidR="00343157" w:rsidRPr="00185ED8" w:rsidRDefault="00343157" w:rsidP="00E41D38">
      <w:pPr>
        <w:jc w:val="both"/>
      </w:pPr>
    </w:p>
    <w:p w:rsidR="00343157" w:rsidRPr="00185ED8" w:rsidRDefault="00343157" w:rsidP="00E41D38">
      <w:pPr>
        <w:jc w:val="both"/>
      </w:pPr>
    </w:p>
    <w:p w:rsidR="00343157" w:rsidRPr="00185ED8" w:rsidRDefault="00343157" w:rsidP="00185ED8">
      <w:pPr>
        <w:ind w:left="5664"/>
        <w:jc w:val="center"/>
      </w:pPr>
      <w:r>
        <w:t>Rédai János</w:t>
      </w:r>
    </w:p>
    <w:p w:rsidR="00343157" w:rsidRDefault="00343157" w:rsidP="00185ED8">
      <w:pPr>
        <w:ind w:left="5664"/>
        <w:jc w:val="center"/>
      </w:pPr>
      <w:r w:rsidRPr="00185ED8">
        <w:t>polgármester</w:t>
      </w:r>
    </w:p>
    <w:p w:rsidR="00343157" w:rsidRDefault="00343157" w:rsidP="00185ED8">
      <w:pPr>
        <w:jc w:val="center"/>
      </w:pPr>
    </w:p>
    <w:p w:rsidR="00343157" w:rsidRPr="00185ED8" w:rsidRDefault="00343157" w:rsidP="00185ED8">
      <w:pPr>
        <w:jc w:val="center"/>
        <w:sectPr w:rsidR="00343157" w:rsidRPr="00185ED8" w:rsidSect="00ED3C1E">
          <w:headerReference w:type="default" r:id="rId8"/>
          <w:pgSz w:w="11906" w:h="16838"/>
          <w:pgMar w:top="1417" w:right="1417" w:bottom="1417" w:left="1417" w:header="708" w:footer="708" w:gutter="0"/>
          <w:cols w:space="708"/>
          <w:titlePg/>
          <w:rtlGutter/>
          <w:docGrid w:linePitch="360"/>
        </w:sectPr>
      </w:pPr>
    </w:p>
    <w:p w:rsidR="00343157" w:rsidRDefault="00343157" w:rsidP="00E130B1">
      <w:pPr>
        <w:ind w:right="57"/>
        <w:jc w:val="both"/>
      </w:pPr>
    </w:p>
    <w:p w:rsidR="00343157" w:rsidRPr="00D52199" w:rsidRDefault="00343157" w:rsidP="0007563C">
      <w:pPr>
        <w:jc w:val="right"/>
        <w:rPr>
          <w:b/>
          <w:bCs/>
        </w:rPr>
      </w:pPr>
      <w:r>
        <w:rPr>
          <w:b/>
          <w:bCs/>
        </w:rPr>
        <w:t>____/2015</w:t>
      </w:r>
      <w:r w:rsidRPr="00D52199">
        <w:rPr>
          <w:b/>
          <w:bCs/>
        </w:rPr>
        <w:t>. (</w:t>
      </w:r>
      <w:r w:rsidRPr="0007563C">
        <w:rPr>
          <w:b/>
          <w:bCs/>
        </w:rPr>
        <w:t>II. 2</w:t>
      </w:r>
      <w:r>
        <w:rPr>
          <w:b/>
          <w:bCs/>
        </w:rPr>
        <w:t>4</w:t>
      </w:r>
      <w:r w:rsidRPr="0007563C">
        <w:rPr>
          <w:b/>
          <w:bCs/>
        </w:rPr>
        <w:t>.)</w:t>
      </w:r>
      <w:r>
        <w:rPr>
          <w:b/>
          <w:bCs/>
        </w:rPr>
        <w:t xml:space="preserve"> számú határozat 1. sz. melléklete</w:t>
      </w:r>
    </w:p>
    <w:p w:rsidR="00343157" w:rsidRDefault="00343157" w:rsidP="00E130B1">
      <w:pPr>
        <w:autoSpaceDE w:val="0"/>
        <w:autoSpaceDN w:val="0"/>
        <w:adjustRightInd w:val="0"/>
        <w:spacing w:before="240"/>
        <w:ind w:firstLine="204"/>
        <w:jc w:val="center"/>
        <w:rPr>
          <w:b/>
          <w:bCs/>
          <w:lang w:eastAsia="en-US"/>
        </w:rPr>
      </w:pPr>
    </w:p>
    <w:p w:rsidR="00343157" w:rsidRDefault="00343157" w:rsidP="00E130B1">
      <w:pPr>
        <w:autoSpaceDE w:val="0"/>
        <w:autoSpaceDN w:val="0"/>
        <w:adjustRightInd w:val="0"/>
        <w:spacing w:before="240"/>
        <w:ind w:firstLine="204"/>
        <w:jc w:val="center"/>
        <w:rPr>
          <w:b/>
          <w:bCs/>
          <w:lang w:eastAsia="en-US"/>
        </w:rPr>
      </w:pPr>
    </w:p>
    <w:p w:rsidR="00343157" w:rsidRPr="00AD6583" w:rsidRDefault="00343157" w:rsidP="00E130B1">
      <w:pPr>
        <w:autoSpaceDE w:val="0"/>
        <w:autoSpaceDN w:val="0"/>
        <w:adjustRightInd w:val="0"/>
        <w:spacing w:before="240"/>
        <w:ind w:firstLine="204"/>
        <w:jc w:val="center"/>
        <w:rPr>
          <w:lang w:eastAsia="en-US"/>
        </w:rPr>
      </w:pPr>
      <w:r w:rsidRPr="00AD6583">
        <w:rPr>
          <w:b/>
          <w:bCs/>
          <w:lang w:eastAsia="en-US"/>
        </w:rPr>
        <w:t>TÁRSULÁSI MEGÁLLAPODÁS</w:t>
      </w:r>
    </w:p>
    <w:p w:rsidR="00343157" w:rsidRPr="00AD6583" w:rsidRDefault="00343157" w:rsidP="00E130B1">
      <w:pPr>
        <w:autoSpaceDE w:val="0"/>
        <w:autoSpaceDN w:val="0"/>
        <w:adjustRightInd w:val="0"/>
        <w:jc w:val="center"/>
        <w:rPr>
          <w:lang w:eastAsia="en-US"/>
        </w:rPr>
      </w:pPr>
      <w:r w:rsidRPr="00AD6583">
        <w:rPr>
          <w:b/>
          <w:bCs/>
          <w:lang w:eastAsia="en-US"/>
        </w:rPr>
        <w:t>Szolnok-Abony-Szajol-Rákóczifalva települési szilárd hulladéklerakói rekultivációjának megvalósítására vonatkozó társulás létrehozásáról</w:t>
      </w:r>
    </w:p>
    <w:p w:rsidR="00343157" w:rsidRDefault="00343157" w:rsidP="00E130B1">
      <w:pPr>
        <w:autoSpaceDE w:val="0"/>
        <w:autoSpaceDN w:val="0"/>
        <w:adjustRightInd w:val="0"/>
        <w:jc w:val="center"/>
        <w:rPr>
          <w:b/>
          <w:bCs/>
          <w:lang w:eastAsia="en-US"/>
        </w:rPr>
      </w:pPr>
      <w:r>
        <w:rPr>
          <w:b/>
          <w:bCs/>
          <w:lang w:eastAsia="en-US"/>
        </w:rPr>
        <w:t>módosító okirata</w:t>
      </w:r>
    </w:p>
    <w:p w:rsidR="00343157" w:rsidRDefault="00343157" w:rsidP="00E130B1">
      <w:pPr>
        <w:autoSpaceDE w:val="0"/>
        <w:autoSpaceDN w:val="0"/>
        <w:adjustRightInd w:val="0"/>
        <w:rPr>
          <w:b/>
          <w:bCs/>
          <w:lang w:eastAsia="en-US"/>
        </w:rPr>
      </w:pPr>
    </w:p>
    <w:p w:rsidR="00343157" w:rsidRPr="00AD6583" w:rsidRDefault="00343157" w:rsidP="00E130B1">
      <w:pPr>
        <w:autoSpaceDE w:val="0"/>
        <w:autoSpaceDN w:val="0"/>
        <w:adjustRightInd w:val="0"/>
        <w:rPr>
          <w:lang w:eastAsia="en-US"/>
        </w:rPr>
      </w:pPr>
    </w:p>
    <w:p w:rsidR="00343157" w:rsidRPr="00CA221A" w:rsidRDefault="00343157" w:rsidP="00E130B1">
      <w:pPr>
        <w:pStyle w:val="NormalWeb"/>
        <w:spacing w:before="0" w:beforeAutospacing="0" w:after="0" w:afterAutospacing="0"/>
        <w:jc w:val="center"/>
        <w:rPr>
          <w:b/>
          <w:bCs/>
        </w:rPr>
      </w:pPr>
      <w:r w:rsidRPr="00CA221A">
        <w:rPr>
          <w:b/>
          <w:bCs/>
        </w:rPr>
        <w:t>TÁRSULÁSI MEGÁLLAPODÁS</w:t>
      </w:r>
    </w:p>
    <w:p w:rsidR="00343157" w:rsidRPr="00CA221A" w:rsidRDefault="00343157" w:rsidP="00E130B1">
      <w:pPr>
        <w:jc w:val="center"/>
      </w:pPr>
      <w:r w:rsidRPr="00CA221A">
        <w:rPr>
          <w:b/>
          <w:bCs/>
        </w:rPr>
        <w:t>Szolnok-Abony-Szajol-Rákóczifalva települési szilárd hulladéklerakói rekultivációjának megvalósítására vonatkozó társulás létrehozásáról</w:t>
      </w:r>
    </w:p>
    <w:p w:rsidR="00343157" w:rsidRPr="00CA221A" w:rsidRDefault="00343157" w:rsidP="00E130B1">
      <w:pPr>
        <w:jc w:val="center"/>
        <w:rPr>
          <w:b/>
          <w:bCs/>
        </w:rPr>
      </w:pPr>
    </w:p>
    <w:p w:rsidR="00343157" w:rsidRPr="00CA221A" w:rsidRDefault="00343157" w:rsidP="00E130B1">
      <w:pPr>
        <w:jc w:val="center"/>
        <w:rPr>
          <w:b/>
          <w:bCs/>
        </w:rPr>
      </w:pPr>
      <w:r w:rsidRPr="00CA221A">
        <w:rPr>
          <w:b/>
          <w:bCs/>
        </w:rPr>
        <w:t>MÓDOSÍTÁSA</w:t>
      </w:r>
    </w:p>
    <w:p w:rsidR="00343157" w:rsidRPr="00CA221A" w:rsidRDefault="00343157" w:rsidP="00E130B1">
      <w:pPr>
        <w:jc w:val="both"/>
      </w:pPr>
    </w:p>
    <w:p w:rsidR="00343157" w:rsidRPr="00CA221A" w:rsidRDefault="00343157" w:rsidP="00E130B1">
      <w:pPr>
        <w:jc w:val="both"/>
      </w:pPr>
      <w:r w:rsidRPr="005019B6">
        <w:t xml:space="preserve">Szolnok-Abony-Szajol-Rákóczifalva települési szilárd hulladéklerakói rekultivációjának Önkormányzati Társulás </w:t>
      </w:r>
      <w:r w:rsidRPr="00CA221A">
        <w:t>tagjai – a Szolnok-Abony-Szajol-Rákóczifalva települési szilárd hulladéklerakói rekultivációjának megvalósítására vonatkozó társulás létrehozásáról szóló Társulási Megállapodást (a továbbiakban: Megállapodás)az alábbiak szerint módosítják:</w:t>
      </w:r>
    </w:p>
    <w:p w:rsidR="00343157" w:rsidRPr="00F36DEC" w:rsidRDefault="00343157" w:rsidP="00E130B1">
      <w:pPr>
        <w:rPr>
          <w:b/>
          <w:bCs/>
        </w:rPr>
      </w:pPr>
    </w:p>
    <w:p w:rsidR="00343157" w:rsidRPr="00F36DEC" w:rsidRDefault="00343157" w:rsidP="0046719F">
      <w:pPr>
        <w:pStyle w:val="ListParagraph"/>
        <w:numPr>
          <w:ilvl w:val="0"/>
          <w:numId w:val="17"/>
        </w:numPr>
        <w:jc w:val="both"/>
      </w:pPr>
      <w:r w:rsidRPr="00F466D9">
        <w:rPr>
          <w:b/>
          <w:bCs/>
        </w:rPr>
        <w:t xml:space="preserve">A Megállapodás Preambulumában és I. fejezetében </w:t>
      </w:r>
    </w:p>
    <w:p w:rsidR="00343157" w:rsidRDefault="00343157" w:rsidP="0046719F">
      <w:pPr>
        <w:pStyle w:val="ListParagraph"/>
        <w:numPr>
          <w:ilvl w:val="1"/>
          <w:numId w:val="18"/>
        </w:numPr>
        <w:jc w:val="both"/>
      </w:pPr>
      <w:r w:rsidRPr="00F36DEC">
        <w:t>„</w:t>
      </w:r>
      <w:r>
        <w:t>Tiszavárkony  Község Önkormányzat</w:t>
      </w:r>
      <w:r w:rsidRPr="00F36DEC">
        <w:t xml:space="preserve"> Község Önkormányzata</w:t>
      </w:r>
      <w:r w:rsidRPr="00154AEF">
        <w:rPr>
          <w:lang w:eastAsia="en-US"/>
        </w:rPr>
        <w:t>5092 Tiszavárkony</w:t>
      </w:r>
      <w:r>
        <w:rPr>
          <w:lang w:eastAsia="en-US"/>
        </w:rPr>
        <w:t xml:space="preserve"> </w:t>
      </w:r>
      <w:r w:rsidRPr="00154AEF">
        <w:rPr>
          <w:lang w:eastAsia="en-US"/>
        </w:rPr>
        <w:t>Endre király út 37.</w:t>
      </w:r>
      <w:r w:rsidRPr="00F36DEC">
        <w:t>” szövegrészt követően „</w:t>
      </w:r>
      <w:r>
        <w:t>Mészáros Zoltán</w:t>
      </w:r>
      <w:r w:rsidRPr="00F36DEC">
        <w:t xml:space="preserve"> polgármester” szövegrész helyébe „</w:t>
      </w:r>
      <w:r>
        <w:t>Hegedüs István</w:t>
      </w:r>
      <w:r w:rsidRPr="00F36DEC">
        <w:t xml:space="preserve"> polgármester” szöveg</w:t>
      </w:r>
      <w:r>
        <w:t>;</w:t>
      </w:r>
    </w:p>
    <w:p w:rsidR="00343157" w:rsidRDefault="00343157" w:rsidP="0046719F">
      <w:pPr>
        <w:pStyle w:val="ListParagraph"/>
        <w:numPr>
          <w:ilvl w:val="1"/>
          <w:numId w:val="18"/>
        </w:numPr>
        <w:jc w:val="both"/>
      </w:pPr>
      <w:r>
        <w:rPr>
          <w:b/>
          <w:bCs/>
          <w:lang w:eastAsia="en-US"/>
        </w:rPr>
        <w:t>„</w:t>
      </w:r>
      <w:r w:rsidRPr="00286DB2">
        <w:rPr>
          <w:b/>
          <w:bCs/>
          <w:lang w:eastAsia="en-US"/>
        </w:rPr>
        <w:t>Törökszentmiklós Város Önkormányzata</w:t>
      </w:r>
      <w:r w:rsidRPr="00154AEF">
        <w:rPr>
          <w:lang w:eastAsia="en-US"/>
        </w:rPr>
        <w:t xml:space="preserve"> 5200 Törökszentmiklós Kossuth L. út 135.</w:t>
      </w:r>
      <w:r>
        <w:rPr>
          <w:lang w:eastAsia="en-US"/>
        </w:rPr>
        <w:t xml:space="preserve">” </w:t>
      </w:r>
      <w:r w:rsidRPr="00F36DEC">
        <w:t>szövegrészt követően „</w:t>
      </w:r>
      <w:r>
        <w:t>dr. Juhász Enikő</w:t>
      </w:r>
      <w:r w:rsidRPr="00F36DEC">
        <w:t xml:space="preserve"> polgármester” szövegrész helyébe „</w:t>
      </w:r>
      <w:r>
        <w:t>Markót Imre</w:t>
      </w:r>
      <w:r w:rsidRPr="00F36DEC">
        <w:t xml:space="preserve"> polgármester”</w:t>
      </w:r>
    </w:p>
    <w:p w:rsidR="00343157" w:rsidRPr="00F65FAA" w:rsidRDefault="00343157" w:rsidP="0046719F">
      <w:pPr>
        <w:pStyle w:val="ListParagraph"/>
        <w:numPr>
          <w:ilvl w:val="1"/>
          <w:numId w:val="18"/>
        </w:numPr>
        <w:jc w:val="both"/>
      </w:pPr>
      <w:r w:rsidRPr="00F65FAA">
        <w:rPr>
          <w:b/>
          <w:bCs/>
          <w:lang w:eastAsia="en-US"/>
        </w:rPr>
        <w:t xml:space="preserve">„Fegyvernek Város Önkormányzata </w:t>
      </w:r>
      <w:r w:rsidRPr="00F65FAA">
        <w:rPr>
          <w:lang w:eastAsia="en-US"/>
        </w:rPr>
        <w:t>5231 Fegyvernek”</w:t>
      </w:r>
      <w:r w:rsidRPr="00F65FAA">
        <w:t xml:space="preserve"> szövegrészt követően „Felszabadulás út 171.” szövegrész helyébe „Szent Erzsébet út 171.” szöveg;</w:t>
      </w:r>
    </w:p>
    <w:p w:rsidR="00343157" w:rsidRDefault="00343157" w:rsidP="0046719F">
      <w:pPr>
        <w:pStyle w:val="ListParagraph"/>
        <w:numPr>
          <w:ilvl w:val="1"/>
          <w:numId w:val="18"/>
        </w:numPr>
        <w:jc w:val="both"/>
      </w:pPr>
      <w:r>
        <w:rPr>
          <w:b/>
          <w:bCs/>
          <w:lang w:eastAsia="en-US"/>
        </w:rPr>
        <w:t>„</w:t>
      </w:r>
      <w:r w:rsidRPr="00286DB2">
        <w:rPr>
          <w:b/>
          <w:bCs/>
          <w:lang w:eastAsia="en-US"/>
        </w:rPr>
        <w:t>Kétpó Község Önkormányzata</w:t>
      </w:r>
      <w:r w:rsidRPr="00154AEF">
        <w:rPr>
          <w:lang w:eastAsia="en-US"/>
        </w:rPr>
        <w:t xml:space="preserve"> 5411 Kétpó Almásy tér 1.</w:t>
      </w:r>
      <w:r>
        <w:rPr>
          <w:lang w:eastAsia="en-US"/>
        </w:rPr>
        <w:t xml:space="preserve">” </w:t>
      </w:r>
      <w:r w:rsidRPr="00F36DEC">
        <w:t>szövegrészt követően „</w:t>
      </w:r>
      <w:r>
        <w:t>Boldog István polgármester</w:t>
      </w:r>
      <w:r w:rsidRPr="00F36DEC">
        <w:t>” szövegrész helyébe „</w:t>
      </w:r>
      <w:r>
        <w:t>Keresztes Péter Pál</w:t>
      </w:r>
      <w:r w:rsidRPr="00F36DEC">
        <w:t xml:space="preserve"> polgármester” szöveg</w:t>
      </w:r>
      <w:r>
        <w:t>;</w:t>
      </w:r>
    </w:p>
    <w:p w:rsidR="00343157" w:rsidRDefault="00343157" w:rsidP="0046719F">
      <w:pPr>
        <w:pStyle w:val="ListParagraph"/>
        <w:numPr>
          <w:ilvl w:val="1"/>
          <w:numId w:val="18"/>
        </w:numPr>
        <w:jc w:val="both"/>
      </w:pPr>
      <w:r w:rsidRPr="00C96CBC">
        <w:rPr>
          <w:b/>
          <w:bCs/>
          <w:lang w:eastAsia="en-US"/>
        </w:rPr>
        <w:t>„Örményes Község Önkormányzata</w:t>
      </w:r>
      <w:r w:rsidRPr="00154AEF">
        <w:rPr>
          <w:lang w:eastAsia="en-US"/>
        </w:rPr>
        <w:t>5222 Örményes Felszabadulás út 16.</w:t>
      </w:r>
      <w:r w:rsidRPr="00C96CBC">
        <w:rPr>
          <w:lang w:eastAsia="en-US"/>
        </w:rPr>
        <w:t xml:space="preserve">” </w:t>
      </w:r>
      <w:r w:rsidRPr="00F36DEC">
        <w:t>szövegrészt követően „</w:t>
      </w:r>
      <w:r>
        <w:t>Fürj Jánosné</w:t>
      </w:r>
      <w:r w:rsidRPr="00F36DEC">
        <w:t xml:space="preserve"> polgármester” szövegrész helyébe „</w:t>
      </w:r>
      <w:r>
        <w:t>Török Tamás</w:t>
      </w:r>
      <w:r w:rsidRPr="00F36DEC">
        <w:t xml:space="preserve"> polgármester”szöveg</w:t>
      </w:r>
      <w:r>
        <w:t>;</w:t>
      </w:r>
    </w:p>
    <w:p w:rsidR="00343157" w:rsidRDefault="00343157" w:rsidP="0046719F">
      <w:pPr>
        <w:pStyle w:val="ListParagraph"/>
        <w:numPr>
          <w:ilvl w:val="1"/>
          <w:numId w:val="18"/>
        </w:numPr>
        <w:jc w:val="both"/>
      </w:pPr>
      <w:r>
        <w:rPr>
          <w:b/>
          <w:bCs/>
          <w:lang w:eastAsia="en-US"/>
        </w:rPr>
        <w:t>„Tiszapüspöki Község Önkormányzata</w:t>
      </w:r>
      <w:r w:rsidRPr="00154AEF">
        <w:rPr>
          <w:lang w:eastAsia="en-US"/>
        </w:rPr>
        <w:t xml:space="preserve"> 5211 Tiszapüspöki Fő út 93.</w:t>
      </w:r>
      <w:r>
        <w:rPr>
          <w:lang w:eastAsia="en-US"/>
        </w:rPr>
        <w:t xml:space="preserve">” </w:t>
      </w:r>
      <w:r w:rsidRPr="00F36DEC">
        <w:t>szövegrészt követően „</w:t>
      </w:r>
      <w:r>
        <w:t>Polgár István</w:t>
      </w:r>
      <w:r w:rsidRPr="00F36DEC">
        <w:t xml:space="preserve"> polgármester” szövegrész helyébe „</w:t>
      </w:r>
      <w:r>
        <w:t>Bander József</w:t>
      </w:r>
      <w:r w:rsidRPr="00F36DEC">
        <w:t xml:space="preserve"> polgármester”szöveg</w:t>
      </w:r>
      <w:r>
        <w:t>;</w:t>
      </w:r>
    </w:p>
    <w:p w:rsidR="00343157" w:rsidRPr="00F36DEC" w:rsidRDefault="00343157" w:rsidP="0046719F">
      <w:pPr>
        <w:pStyle w:val="ListParagraph"/>
        <w:numPr>
          <w:ilvl w:val="1"/>
          <w:numId w:val="18"/>
        </w:numPr>
        <w:jc w:val="both"/>
      </w:pPr>
      <w:r>
        <w:rPr>
          <w:b/>
          <w:bCs/>
          <w:lang w:eastAsia="en-US"/>
        </w:rPr>
        <w:t>„</w:t>
      </w:r>
      <w:r w:rsidRPr="00286DB2">
        <w:rPr>
          <w:b/>
          <w:bCs/>
          <w:lang w:eastAsia="en-US"/>
        </w:rPr>
        <w:t>Túrkeve Város Önkormányzata</w:t>
      </w:r>
      <w:r w:rsidRPr="00154AEF">
        <w:rPr>
          <w:lang w:eastAsia="en-US"/>
        </w:rPr>
        <w:t xml:space="preserve"> 5420 Túrkeve Petőfi tér 1.</w:t>
      </w:r>
      <w:r>
        <w:rPr>
          <w:lang w:eastAsia="en-US"/>
        </w:rPr>
        <w:t xml:space="preserve">” </w:t>
      </w:r>
      <w:r w:rsidRPr="00F36DEC">
        <w:t>szövegrészt követően „</w:t>
      </w:r>
      <w:r>
        <w:t>dr. Szabó Zoltán</w:t>
      </w:r>
      <w:r w:rsidRPr="00F36DEC">
        <w:t xml:space="preserve"> polgármester” szövegrész helyébe „</w:t>
      </w:r>
      <w:r>
        <w:t>Vida Tamás</w:t>
      </w:r>
      <w:r w:rsidRPr="00F36DEC">
        <w:t xml:space="preserve"> polgármester”</w:t>
      </w:r>
      <w:r>
        <w:t xml:space="preserve">szöveg </w:t>
      </w:r>
      <w:r w:rsidRPr="00F36DEC">
        <w:t>lép.</w:t>
      </w:r>
    </w:p>
    <w:p w:rsidR="00343157" w:rsidRDefault="00343157" w:rsidP="00E130B1">
      <w:pPr>
        <w:ind w:left="360"/>
        <w:jc w:val="both"/>
      </w:pPr>
    </w:p>
    <w:p w:rsidR="00343157" w:rsidRPr="00F36DEC" w:rsidRDefault="00343157" w:rsidP="00E130B1">
      <w:pPr>
        <w:autoSpaceDE w:val="0"/>
        <w:autoSpaceDN w:val="0"/>
        <w:adjustRightInd w:val="0"/>
        <w:ind w:left="360"/>
        <w:jc w:val="both"/>
      </w:pPr>
      <w:r>
        <w:t xml:space="preserve">A Megállapodás I. fejezetében a </w:t>
      </w:r>
      <w:r w:rsidRPr="00C96CBC">
        <w:rPr>
          <w:b/>
          <w:bCs/>
          <w:lang w:eastAsia="en-US"/>
        </w:rPr>
        <w:t>„</w:t>
      </w:r>
      <w:r w:rsidRPr="00286DB2">
        <w:rPr>
          <w:b/>
          <w:bCs/>
          <w:lang w:eastAsia="en-US"/>
        </w:rPr>
        <w:t>Rákóczifalva Város Önkormányzata</w:t>
      </w:r>
      <w:r>
        <w:rPr>
          <w:b/>
          <w:bCs/>
          <w:lang w:eastAsia="en-US"/>
        </w:rPr>
        <w:t xml:space="preserve"> </w:t>
      </w:r>
      <w:r w:rsidRPr="00286DB2">
        <w:rPr>
          <w:lang w:eastAsia="en-US"/>
        </w:rPr>
        <w:t>5085 Rákóczifalva</w:t>
      </w:r>
      <w:r>
        <w:rPr>
          <w:lang w:eastAsia="en-US"/>
        </w:rPr>
        <w:t xml:space="preserve"> </w:t>
      </w:r>
      <w:r w:rsidRPr="00286DB2">
        <w:rPr>
          <w:lang w:eastAsia="en-US"/>
        </w:rPr>
        <w:t>Szabadság tér 2.</w:t>
      </w:r>
      <w:r w:rsidRPr="00C96CBC">
        <w:rPr>
          <w:lang w:eastAsia="en-US"/>
        </w:rPr>
        <w:t xml:space="preserve">” </w:t>
      </w:r>
      <w:r w:rsidRPr="00F36DEC">
        <w:t>szövegrészt követően „</w:t>
      </w:r>
      <w:r>
        <w:t>Krizsán József</w:t>
      </w:r>
      <w:r w:rsidRPr="00F36DEC">
        <w:t xml:space="preserve"> polgármester” szövegrész helyébe „</w:t>
      </w:r>
      <w:r>
        <w:t>Kósa Lajos</w:t>
      </w:r>
      <w:r w:rsidRPr="00F36DEC">
        <w:t xml:space="preserve"> polgármester”</w:t>
      </w:r>
      <w:r>
        <w:t xml:space="preserve"> szöveg </w:t>
      </w:r>
      <w:r w:rsidRPr="00F36DEC">
        <w:t>lép.</w:t>
      </w:r>
    </w:p>
    <w:p w:rsidR="00343157" w:rsidRPr="00F36DEC" w:rsidRDefault="00343157" w:rsidP="00E130B1">
      <w:pPr>
        <w:pStyle w:val="ListParagraph"/>
        <w:ind w:left="360"/>
      </w:pPr>
    </w:p>
    <w:p w:rsidR="00343157" w:rsidRDefault="00343157" w:rsidP="0046719F">
      <w:pPr>
        <w:pStyle w:val="ListParagraph"/>
        <w:numPr>
          <w:ilvl w:val="0"/>
          <w:numId w:val="17"/>
        </w:numPr>
        <w:jc w:val="both"/>
      </w:pPr>
      <w:r w:rsidRPr="00F466D9">
        <w:rPr>
          <w:b/>
          <w:bCs/>
        </w:rPr>
        <w:t xml:space="preserve">A Megállapodás I. fejezete </w:t>
      </w:r>
      <w:r w:rsidRPr="00C96CBC">
        <w:t>első bekezdése helyébe a következő bekezdés lép:</w:t>
      </w:r>
    </w:p>
    <w:p w:rsidR="00343157" w:rsidRPr="00C96CBC" w:rsidRDefault="00343157" w:rsidP="00E130B1">
      <w:pPr>
        <w:pStyle w:val="ListParagraph"/>
        <w:ind w:left="360"/>
        <w:jc w:val="both"/>
      </w:pPr>
      <w:r w:rsidRPr="00C96CBC">
        <w:t>„</w:t>
      </w:r>
      <w:r w:rsidRPr="00C96CBC">
        <w:rPr>
          <w:u w:val="single"/>
          <w:lang w:eastAsia="en-US"/>
        </w:rPr>
        <w:t xml:space="preserve">A Társulás neve: </w:t>
      </w:r>
      <w:r w:rsidRPr="00C96CBC">
        <w:rPr>
          <w:b/>
          <w:bCs/>
          <w:lang w:eastAsia="en-US"/>
        </w:rPr>
        <w:t>Szolnok Térségi Hulladékgazdálkodási Társulás</w:t>
      </w:r>
      <w:r>
        <w:rPr>
          <w:b/>
          <w:bCs/>
          <w:lang w:eastAsia="en-US"/>
        </w:rPr>
        <w:t xml:space="preserve"> </w:t>
      </w:r>
      <w:r w:rsidRPr="00C96CBC">
        <w:rPr>
          <w:lang w:eastAsia="en-US"/>
        </w:rPr>
        <w:t>(a továbbiakban: Társulás)</w:t>
      </w:r>
      <w:r>
        <w:rPr>
          <w:lang w:eastAsia="en-US"/>
        </w:rPr>
        <w:t>”</w:t>
      </w:r>
    </w:p>
    <w:p w:rsidR="00343157" w:rsidRDefault="00343157" w:rsidP="00E130B1">
      <w:pPr>
        <w:pStyle w:val="ListParagraph"/>
        <w:ind w:left="360"/>
        <w:jc w:val="both"/>
      </w:pPr>
    </w:p>
    <w:p w:rsidR="00343157" w:rsidRPr="005C686E" w:rsidRDefault="00343157" w:rsidP="0046719F">
      <w:pPr>
        <w:pStyle w:val="ListParagraph"/>
        <w:numPr>
          <w:ilvl w:val="0"/>
          <w:numId w:val="17"/>
        </w:numPr>
        <w:jc w:val="both"/>
      </w:pPr>
      <w:r w:rsidRPr="00F466D9">
        <w:rPr>
          <w:b/>
          <w:bCs/>
        </w:rPr>
        <w:t xml:space="preserve">A Megállapodás </w:t>
      </w:r>
      <w:r>
        <w:rPr>
          <w:b/>
          <w:bCs/>
        </w:rPr>
        <w:t>I</w:t>
      </w:r>
      <w:r w:rsidRPr="00F466D9">
        <w:rPr>
          <w:b/>
          <w:bCs/>
        </w:rPr>
        <w:t>I. fejezet</w:t>
      </w:r>
      <w:r>
        <w:rPr>
          <w:b/>
          <w:bCs/>
        </w:rPr>
        <w:t>ének cím alatti szöveg</w:t>
      </w:r>
      <w:r w:rsidRPr="00C96CBC">
        <w:t>helyébe a következő bekezdés lép:</w:t>
      </w:r>
      <w:r w:rsidRPr="005C686E">
        <w:t>„</w:t>
      </w:r>
      <w:r w:rsidRPr="005C686E">
        <w:rPr>
          <w:lang w:eastAsia="en-US"/>
        </w:rPr>
        <w:t xml:space="preserve">A Társulás törzskönyvi nyilvántartásba történő bejegyzés időpontjától határozatlan időtartamra, de legalább a vonatkozó pályázatok, </w:t>
      </w:r>
      <w:r>
        <w:t xml:space="preserve">beruházási szakaszának befejezését követő öt éves fenntartási időszakra </w:t>
      </w:r>
      <w:r w:rsidRPr="005C686E">
        <w:rPr>
          <w:lang w:eastAsia="en-US"/>
        </w:rPr>
        <w:t>jön létre.”</w:t>
      </w:r>
    </w:p>
    <w:p w:rsidR="00343157" w:rsidRPr="005C686E" w:rsidRDefault="00343157" w:rsidP="00E130B1">
      <w:pPr>
        <w:pStyle w:val="ListParagraph"/>
        <w:ind w:left="360"/>
        <w:jc w:val="both"/>
      </w:pPr>
    </w:p>
    <w:p w:rsidR="00343157" w:rsidRDefault="00343157" w:rsidP="0046719F">
      <w:pPr>
        <w:pStyle w:val="ListParagraph"/>
        <w:numPr>
          <w:ilvl w:val="0"/>
          <w:numId w:val="17"/>
        </w:numPr>
        <w:jc w:val="both"/>
      </w:pPr>
      <w:r w:rsidRPr="005C686E">
        <w:rPr>
          <w:b/>
          <w:bCs/>
        </w:rPr>
        <w:t xml:space="preserve">A Megállapodás </w:t>
      </w:r>
      <w:r>
        <w:rPr>
          <w:b/>
          <w:bCs/>
        </w:rPr>
        <w:t>IV.</w:t>
      </w:r>
      <w:r w:rsidRPr="005C686E">
        <w:rPr>
          <w:b/>
          <w:bCs/>
        </w:rPr>
        <w:t xml:space="preserve"> fejezete </w:t>
      </w:r>
      <w:r>
        <w:t>a „IV. A TÁRSULÁS CÉLJA, FELADATAI” címet követően az alábbi bekezdéssel és alcímmel egészül ki:</w:t>
      </w:r>
    </w:p>
    <w:p w:rsidR="00343157" w:rsidRDefault="00343157" w:rsidP="00E130B1">
      <w:pPr>
        <w:pStyle w:val="BodyText"/>
        <w:ind w:left="360"/>
        <w:rPr>
          <w:rFonts w:ascii="Times New Roman" w:hAnsi="Times New Roman" w:cs="Times New Roman"/>
          <w:sz w:val="24"/>
          <w:szCs w:val="24"/>
        </w:rPr>
      </w:pPr>
      <w:r>
        <w:rPr>
          <w:rFonts w:ascii="Times New Roman" w:hAnsi="Times New Roman" w:cs="Times New Roman"/>
          <w:sz w:val="24"/>
          <w:szCs w:val="24"/>
        </w:rPr>
        <w:t>„Jelenleg a Társulás a működése során alapvetően a tagönkormányzatok kötelező hulladékgazdálkodási feladataihoz kapcsolódóan három fő részfeladatot valósít meg:</w:t>
      </w:r>
    </w:p>
    <w:p w:rsidR="00343157" w:rsidRDefault="00343157" w:rsidP="00E130B1">
      <w:pPr>
        <w:pStyle w:val="BodyText"/>
        <w:ind w:left="360"/>
        <w:rPr>
          <w:rFonts w:ascii="Times New Roman" w:hAnsi="Times New Roman" w:cs="Times New Roman"/>
          <w:b/>
          <w:bCs/>
          <w:sz w:val="24"/>
          <w:szCs w:val="24"/>
        </w:rPr>
      </w:pPr>
      <w:r>
        <w:rPr>
          <w:rFonts w:ascii="Times New Roman" w:hAnsi="Times New Roman" w:cs="Times New Roman"/>
          <w:b/>
          <w:bCs/>
          <w:sz w:val="24"/>
          <w:szCs w:val="24"/>
        </w:rPr>
        <w:t>1. H</w:t>
      </w:r>
      <w:r w:rsidRPr="00CE55C2">
        <w:rPr>
          <w:rFonts w:ascii="Times New Roman" w:hAnsi="Times New Roman" w:cs="Times New Roman"/>
          <w:b/>
          <w:bCs/>
          <w:sz w:val="24"/>
          <w:szCs w:val="24"/>
        </w:rPr>
        <w:t>asználaton kívüli hulladéklerakók</w:t>
      </w:r>
      <w:r>
        <w:rPr>
          <w:rFonts w:ascii="Times New Roman" w:hAnsi="Times New Roman" w:cs="Times New Roman"/>
          <w:b/>
          <w:bCs/>
          <w:sz w:val="24"/>
          <w:szCs w:val="24"/>
        </w:rPr>
        <w:t xml:space="preserve"> rekultivációjának végrehajtása”</w:t>
      </w:r>
    </w:p>
    <w:p w:rsidR="00343157" w:rsidRDefault="00343157" w:rsidP="00E130B1">
      <w:pPr>
        <w:pStyle w:val="BodyText"/>
        <w:ind w:left="360"/>
        <w:rPr>
          <w:rFonts w:ascii="Times New Roman" w:hAnsi="Times New Roman" w:cs="Times New Roman"/>
          <w:b/>
          <w:bCs/>
          <w:sz w:val="24"/>
          <w:szCs w:val="24"/>
        </w:rPr>
      </w:pPr>
    </w:p>
    <w:p w:rsidR="00343157" w:rsidRDefault="00343157" w:rsidP="0046719F">
      <w:pPr>
        <w:pStyle w:val="BodyText"/>
        <w:numPr>
          <w:ilvl w:val="0"/>
          <w:numId w:val="17"/>
        </w:numPr>
        <w:rPr>
          <w:rFonts w:ascii="Times New Roman" w:hAnsi="Times New Roman" w:cs="Times New Roman"/>
          <w:sz w:val="24"/>
          <w:szCs w:val="24"/>
        </w:rPr>
      </w:pPr>
      <w:r w:rsidRPr="005C686E">
        <w:rPr>
          <w:rFonts w:ascii="Times New Roman" w:hAnsi="Times New Roman" w:cs="Times New Roman"/>
          <w:sz w:val="24"/>
          <w:szCs w:val="24"/>
        </w:rPr>
        <w:t xml:space="preserve">A </w:t>
      </w:r>
      <w:r w:rsidRPr="00DB7FCB">
        <w:rPr>
          <w:rFonts w:ascii="Times New Roman" w:hAnsi="Times New Roman" w:cs="Times New Roman"/>
          <w:b/>
          <w:bCs/>
          <w:sz w:val="24"/>
          <w:szCs w:val="24"/>
        </w:rPr>
        <w:t>Megállapodás IV. fejezete</w:t>
      </w:r>
      <w:r>
        <w:rPr>
          <w:rFonts w:ascii="Times New Roman" w:hAnsi="Times New Roman" w:cs="Times New Roman"/>
          <w:b/>
          <w:bCs/>
          <w:sz w:val="24"/>
          <w:szCs w:val="24"/>
        </w:rPr>
        <w:t xml:space="preserve"> </w:t>
      </w:r>
      <w:r w:rsidRPr="00DB7FCB">
        <w:rPr>
          <w:rFonts w:ascii="Times New Roman" w:hAnsi="Times New Roman" w:cs="Times New Roman"/>
          <w:b/>
          <w:bCs/>
          <w:sz w:val="24"/>
          <w:szCs w:val="24"/>
        </w:rPr>
        <w:t>kilencedik bekezdését követően</w:t>
      </w:r>
      <w:r w:rsidRPr="005C686E">
        <w:rPr>
          <w:rFonts w:ascii="Times New Roman" w:hAnsi="Times New Roman" w:cs="Times New Roman"/>
          <w:sz w:val="24"/>
          <w:szCs w:val="24"/>
        </w:rPr>
        <w:t xml:space="preserve"> az alábbi </w:t>
      </w:r>
      <w:r>
        <w:rPr>
          <w:rFonts w:ascii="Times New Roman" w:hAnsi="Times New Roman" w:cs="Times New Roman"/>
          <w:sz w:val="24"/>
          <w:szCs w:val="24"/>
        </w:rPr>
        <w:t>alcímmel egészül ki:</w:t>
      </w:r>
    </w:p>
    <w:p w:rsidR="00343157" w:rsidRPr="00DB7FCB" w:rsidRDefault="00343157" w:rsidP="00E130B1">
      <w:pPr>
        <w:pStyle w:val="BodyText"/>
        <w:ind w:left="360"/>
        <w:rPr>
          <w:rFonts w:ascii="Times New Roman" w:hAnsi="Times New Roman" w:cs="Times New Roman"/>
          <w:b/>
          <w:bCs/>
          <w:sz w:val="24"/>
          <w:szCs w:val="24"/>
        </w:rPr>
      </w:pPr>
      <w:r w:rsidRPr="00DB7FCB">
        <w:rPr>
          <w:rFonts w:ascii="Times New Roman" w:hAnsi="Times New Roman" w:cs="Times New Roman"/>
          <w:b/>
          <w:bCs/>
          <w:sz w:val="24"/>
          <w:szCs w:val="24"/>
        </w:rPr>
        <w:t>„2. Szolnok Térségi Hulladékgazdálkodási ISPA Projekt létesítményeinek és eszközeinek üzemeltetése és hasznosítása”</w:t>
      </w:r>
    </w:p>
    <w:p w:rsidR="00343157" w:rsidRPr="005C686E" w:rsidRDefault="00343157" w:rsidP="00E130B1">
      <w:pPr>
        <w:pStyle w:val="BodyText"/>
        <w:ind w:left="360"/>
        <w:rPr>
          <w:rFonts w:ascii="Times New Roman" w:hAnsi="Times New Roman" w:cs="Times New Roman"/>
          <w:sz w:val="24"/>
          <w:szCs w:val="24"/>
        </w:rPr>
      </w:pPr>
    </w:p>
    <w:p w:rsidR="00343157" w:rsidRPr="00863CF1" w:rsidRDefault="00343157" w:rsidP="0046719F">
      <w:pPr>
        <w:pStyle w:val="ListParagraph"/>
        <w:numPr>
          <w:ilvl w:val="0"/>
          <w:numId w:val="17"/>
        </w:numPr>
        <w:jc w:val="both"/>
        <w:rPr>
          <w:b/>
          <w:bCs/>
        </w:rPr>
      </w:pPr>
      <w:r w:rsidRPr="00863CF1">
        <w:rPr>
          <w:b/>
          <w:bCs/>
        </w:rPr>
        <w:t>A Megállapodás IV. fejezete a következő szöveggel egészül ki:</w:t>
      </w:r>
    </w:p>
    <w:p w:rsidR="00343157" w:rsidRDefault="00343157" w:rsidP="00E130B1">
      <w:pPr>
        <w:autoSpaceDE w:val="0"/>
        <w:autoSpaceDN w:val="0"/>
        <w:adjustRightInd w:val="0"/>
        <w:ind w:left="360"/>
        <w:jc w:val="both"/>
        <w:rPr>
          <w:lang w:eastAsia="en-US"/>
        </w:rPr>
      </w:pPr>
      <w:r>
        <w:rPr>
          <w:lang w:eastAsia="en-US"/>
        </w:rPr>
        <w:t>„A Tagok rögzítik, hogy a Támogatási Szerződés és a Konzorciumi Szerződések szerinti - vagyontárgyak vonatkozásában - intézkedések megtételére, tulajdonosi döntések meghozatalára a tagönkormányzatok polgármesterei jogosultak, illetve kötelezettek. Tagönkormányzatok vállalják ez ehhez szükséges jogszabályok szerinti döntések meghozatalát.</w:t>
      </w:r>
    </w:p>
    <w:p w:rsidR="00343157" w:rsidRDefault="00343157" w:rsidP="00E130B1">
      <w:pPr>
        <w:autoSpaceDE w:val="0"/>
        <w:autoSpaceDN w:val="0"/>
        <w:adjustRightInd w:val="0"/>
        <w:ind w:left="360"/>
        <w:jc w:val="both"/>
        <w:rPr>
          <w:lang w:eastAsia="en-US"/>
        </w:rPr>
      </w:pPr>
    </w:p>
    <w:p w:rsidR="00343157" w:rsidRDefault="00343157" w:rsidP="00E130B1">
      <w:pPr>
        <w:ind w:left="360"/>
        <w:jc w:val="both"/>
      </w:pPr>
      <w:r>
        <w:t xml:space="preserve">A </w:t>
      </w:r>
      <w:r>
        <w:rPr>
          <w:lang w:eastAsia="en-US"/>
        </w:rPr>
        <w:t xml:space="preserve">Tagok </w:t>
      </w:r>
      <w:r>
        <w:t>rögzítik, hogy a tagönkormányzatok, közszolgáltatók részére a Szolnok Térségi Hulladékgazdálkodási Rendszer (ISPA beruházás) keretében létrejött vagyontárgyak (Lerakó, Hulladékgyűjtő udvarok és kapcsolódó létesítmények) rendelkezésre állását – a Szolnok, Újszászi út 8516 hrsz. alatti hulladékátrakó és válogató mű kivételével - az NHSZ Kétpó Kft., mint a hulladékról szóló 2012. évi CLXXXV tv. (továbbiakban: Ht.) Ht. 42. § (2) szerinti hulladékkezelő útján valósítják meg.</w:t>
      </w:r>
    </w:p>
    <w:p w:rsidR="00343157" w:rsidRDefault="00343157" w:rsidP="00E130B1">
      <w:pPr>
        <w:ind w:left="360"/>
        <w:jc w:val="both"/>
      </w:pPr>
    </w:p>
    <w:p w:rsidR="00343157" w:rsidRDefault="00343157" w:rsidP="00E130B1">
      <w:pPr>
        <w:ind w:left="360"/>
        <w:jc w:val="both"/>
      </w:pPr>
      <w:r>
        <w:t xml:space="preserve">A </w:t>
      </w:r>
      <w:r>
        <w:rPr>
          <w:lang w:eastAsia="en-US"/>
        </w:rPr>
        <w:t xml:space="preserve">Tagok </w:t>
      </w:r>
      <w:r>
        <w:t>rögzítik, hogy a Szolnok, Újszászi út 8516 hrsz. alatti hulladékátrakó és válogató mű tekintetében Szolnok Megyei Jogú Város Önkormányzatát hatalmazzák fel a vagyontárgyak működtetésére vonatkozó közbeszerzési eljárás lefolytatására, valamint a szerződés megkötésére azzal, hogy a tagönkormányzatok, közszolgáltatók részére biztosítani kell a rendelkezésre állás biztosítását.</w:t>
      </w:r>
    </w:p>
    <w:p w:rsidR="00343157" w:rsidRDefault="00343157" w:rsidP="00E130B1">
      <w:pPr>
        <w:autoSpaceDE w:val="0"/>
        <w:autoSpaceDN w:val="0"/>
        <w:adjustRightInd w:val="0"/>
        <w:ind w:left="360"/>
        <w:jc w:val="both"/>
        <w:rPr>
          <w:lang w:eastAsia="en-US"/>
        </w:rPr>
      </w:pPr>
    </w:p>
    <w:p w:rsidR="00343157" w:rsidRPr="00CE55C2" w:rsidRDefault="00343157" w:rsidP="0046719F">
      <w:pPr>
        <w:pStyle w:val="BodyText"/>
        <w:numPr>
          <w:ilvl w:val="0"/>
          <w:numId w:val="8"/>
        </w:numPr>
        <w:ind w:left="720"/>
        <w:rPr>
          <w:rFonts w:ascii="Times New Roman" w:hAnsi="Times New Roman" w:cs="Times New Roman"/>
          <w:b/>
          <w:bCs/>
          <w:sz w:val="24"/>
          <w:szCs w:val="24"/>
        </w:rPr>
      </w:pPr>
      <w:r>
        <w:rPr>
          <w:rFonts w:ascii="Times New Roman" w:hAnsi="Times New Roman" w:cs="Times New Roman"/>
          <w:b/>
          <w:bCs/>
          <w:sz w:val="24"/>
          <w:szCs w:val="24"/>
        </w:rPr>
        <w:t>H</w:t>
      </w:r>
      <w:r w:rsidRPr="00CE55C2">
        <w:rPr>
          <w:rFonts w:ascii="Times New Roman" w:hAnsi="Times New Roman" w:cs="Times New Roman"/>
          <w:b/>
          <w:bCs/>
          <w:sz w:val="24"/>
          <w:szCs w:val="24"/>
        </w:rPr>
        <w:t>ulladékgazdálkodási közszolgáltatás létesítményeinek, azok r</w:t>
      </w:r>
      <w:r>
        <w:rPr>
          <w:rFonts w:ascii="Times New Roman" w:hAnsi="Times New Roman" w:cs="Times New Roman"/>
          <w:b/>
          <w:bCs/>
          <w:sz w:val="24"/>
          <w:szCs w:val="24"/>
        </w:rPr>
        <w:t>endszerének további fejlesztése</w:t>
      </w:r>
    </w:p>
    <w:p w:rsidR="00343157" w:rsidRDefault="00343157" w:rsidP="00E130B1">
      <w:pPr>
        <w:autoSpaceDE w:val="0"/>
        <w:autoSpaceDN w:val="0"/>
        <w:adjustRightInd w:val="0"/>
        <w:ind w:left="360"/>
        <w:jc w:val="both"/>
        <w:rPr>
          <w:lang w:eastAsia="en-US"/>
        </w:rPr>
      </w:pPr>
    </w:p>
    <w:p w:rsidR="00343157" w:rsidRPr="00B0641A" w:rsidRDefault="00343157" w:rsidP="00E130B1">
      <w:pPr>
        <w:autoSpaceDE w:val="0"/>
        <w:autoSpaceDN w:val="0"/>
        <w:adjustRightInd w:val="0"/>
        <w:ind w:left="360"/>
        <w:jc w:val="both"/>
      </w:pPr>
      <w:r>
        <w:t xml:space="preserve">A Ht. 92. § (1) bekezdése alapján a </w:t>
      </w:r>
      <w:r w:rsidRPr="00D03903">
        <w:t>2020. december 31-ig a háztartási, valamint a háztartásihoz hasonló hulladék részét képező papír-, fém-, műanyag- és üveghulladék újrahasználatra előkészítésének és újrafeldolgozásának együttes mértékét a képződött mennyiséghez viszonyítva tömegében országos szinten legalább 50%-ra kell növelni.</w:t>
      </w:r>
      <w:r>
        <w:t xml:space="preserve"> A Szolnok Térségi Hulladékgazdálkodási rendszeren belül a szelektív hulladékgyűjtés hulladékudvarok létesítésével és gyűjtőszigetek telepítésével került megoldásra az ISPA projekt keretén belül. Azonban az elmúlt évek tapasztalatai és a Ht. előírásai alapján az anyagában hasznosítható hulladékáramok hatékonyabb begyűjtése érdekében </w:t>
      </w:r>
      <w:r w:rsidRPr="00CE55C2">
        <w:t>szükségessé vált a szelektív hulladékgyűjtés fejlesztése eszközbeszerzésekkel.</w:t>
      </w:r>
    </w:p>
    <w:p w:rsidR="00343157" w:rsidRDefault="00343157" w:rsidP="00E130B1">
      <w:pPr>
        <w:autoSpaceDE w:val="0"/>
        <w:autoSpaceDN w:val="0"/>
        <w:adjustRightInd w:val="0"/>
        <w:ind w:left="360"/>
        <w:jc w:val="both"/>
      </w:pPr>
    </w:p>
    <w:p w:rsidR="00343157" w:rsidRDefault="00343157" w:rsidP="00E130B1">
      <w:pPr>
        <w:autoSpaceDE w:val="0"/>
        <w:autoSpaceDN w:val="0"/>
        <w:adjustRightInd w:val="0"/>
        <w:ind w:left="360"/>
        <w:jc w:val="both"/>
        <w:rPr>
          <w:lang w:eastAsia="en-US"/>
        </w:rPr>
      </w:pPr>
      <w:r>
        <w:t>A Környezet és Energia Operatív Program keretében KEOP-1.1.1/C/13 kódszámú, „Települési szilárdhulladék-gazdálkodási rendszerek eszközparkjának fejlesztése, informatikai korszerűsítése” című pályázati felhívás jelent meg 2013. év júniusában, melyre Szolnok-Abony-Szajol-Rákóczifalva települési szilárd hulladéklerakói rekultivációjának Önkormányzati Társulása 2013. július 22-én, a pályázatok benyújtására meghatározott határidő első napján „Szolnoki térségi regionális hulladékgazdálkodási rendszer fejlesztése eszközbeszerzéssel” című pályázatot nyújtott be. Az NKEK Nemzeti Környezetvédelmi és Energia Központ Nonprofit Kft. értesítése alapján a KEOP Irányító Hatóságának vezetője a benyújtott pályázatot 1.687.010.000,- Ft összegű támogatásra érdemesnek ítélte.</w:t>
      </w:r>
    </w:p>
    <w:p w:rsidR="00343157" w:rsidRDefault="00343157" w:rsidP="00E130B1">
      <w:pPr>
        <w:ind w:left="360"/>
        <w:jc w:val="both"/>
      </w:pPr>
      <w:r>
        <w:t xml:space="preserve">A </w:t>
      </w:r>
      <w:r>
        <w:rPr>
          <w:lang w:eastAsia="en-US"/>
        </w:rPr>
        <w:t xml:space="preserve">Tagok </w:t>
      </w:r>
      <w:r>
        <w:t>rögzítik, hogy a közszolgáltatók részére a KEOP-1.1.1/C/13-0015 azonosító számú „A Szolnoki Térségi Hulladékgazdálkodási Rendszer fejlesztése eszközbeszerzésekkel” című projekt útján létrejött vagyontárgyak rendelkezésre állását Hasznosító útján valósítják meg a vonatkozó Társulási döntések alapján.”</w:t>
      </w:r>
    </w:p>
    <w:p w:rsidR="00343157" w:rsidRDefault="00343157" w:rsidP="00E130B1">
      <w:pPr>
        <w:ind w:left="360"/>
        <w:jc w:val="both"/>
      </w:pPr>
    </w:p>
    <w:p w:rsidR="00343157" w:rsidRDefault="00343157" w:rsidP="0046719F">
      <w:pPr>
        <w:pStyle w:val="ListParagraph"/>
        <w:numPr>
          <w:ilvl w:val="0"/>
          <w:numId w:val="17"/>
        </w:numPr>
        <w:jc w:val="both"/>
      </w:pPr>
      <w:r w:rsidRPr="005C686E">
        <w:rPr>
          <w:b/>
          <w:bCs/>
        </w:rPr>
        <w:t xml:space="preserve">A Megállapodás </w:t>
      </w:r>
      <w:r>
        <w:rPr>
          <w:b/>
          <w:bCs/>
        </w:rPr>
        <w:t>V.</w:t>
      </w:r>
      <w:r w:rsidRPr="005C686E">
        <w:rPr>
          <w:b/>
          <w:bCs/>
        </w:rPr>
        <w:t xml:space="preserve"> fejezete </w:t>
      </w:r>
      <w:r>
        <w:t xml:space="preserve">a „V. </w:t>
      </w:r>
      <w:r w:rsidRPr="00863CF1">
        <w:rPr>
          <w:lang w:eastAsia="en-US"/>
        </w:rPr>
        <w:t>ELŐZETES MEGÁLLAPÍTÁSOK, KÖVETENDŐ ELVEK, A TÁRSULÁS ÉS TAGJAI FELADATAI</w:t>
      </w:r>
      <w:r>
        <w:t xml:space="preserve">” címet követően az alábbi alcímmel egészül ki: </w:t>
      </w:r>
    </w:p>
    <w:p w:rsidR="00343157" w:rsidRPr="00CE55C2" w:rsidRDefault="00343157" w:rsidP="00E130B1">
      <w:pPr>
        <w:pStyle w:val="BodyText"/>
        <w:ind w:left="360"/>
        <w:rPr>
          <w:rFonts w:ascii="Times New Roman" w:hAnsi="Times New Roman" w:cs="Times New Roman"/>
          <w:b/>
          <w:bCs/>
          <w:sz w:val="24"/>
          <w:szCs w:val="24"/>
        </w:rPr>
      </w:pPr>
      <w:r>
        <w:rPr>
          <w:rFonts w:ascii="Times New Roman" w:hAnsi="Times New Roman" w:cs="Times New Roman"/>
          <w:b/>
          <w:bCs/>
          <w:sz w:val="24"/>
          <w:szCs w:val="24"/>
        </w:rPr>
        <w:t>„1. H</w:t>
      </w:r>
      <w:r w:rsidRPr="00CE55C2">
        <w:rPr>
          <w:rFonts w:ascii="Times New Roman" w:hAnsi="Times New Roman" w:cs="Times New Roman"/>
          <w:b/>
          <w:bCs/>
          <w:sz w:val="24"/>
          <w:szCs w:val="24"/>
        </w:rPr>
        <w:t>asználaton kívüli hulladéklerakók</w:t>
      </w:r>
      <w:r>
        <w:rPr>
          <w:rFonts w:ascii="Times New Roman" w:hAnsi="Times New Roman" w:cs="Times New Roman"/>
          <w:b/>
          <w:bCs/>
          <w:sz w:val="24"/>
          <w:szCs w:val="24"/>
        </w:rPr>
        <w:t xml:space="preserve"> rekultivációjának végrehajtása tekintetében”</w:t>
      </w:r>
    </w:p>
    <w:p w:rsidR="00343157" w:rsidRPr="00B0641A" w:rsidRDefault="00343157" w:rsidP="00E130B1">
      <w:pPr>
        <w:ind w:left="360"/>
        <w:jc w:val="both"/>
      </w:pPr>
    </w:p>
    <w:p w:rsidR="00343157" w:rsidRPr="00863CF1" w:rsidRDefault="00343157" w:rsidP="0046719F">
      <w:pPr>
        <w:pStyle w:val="ListParagraph"/>
        <w:numPr>
          <w:ilvl w:val="0"/>
          <w:numId w:val="17"/>
        </w:numPr>
        <w:jc w:val="both"/>
      </w:pPr>
      <w:r w:rsidRPr="005C686E">
        <w:rPr>
          <w:b/>
          <w:bCs/>
        </w:rPr>
        <w:t xml:space="preserve">A Megállapodás </w:t>
      </w:r>
      <w:r>
        <w:rPr>
          <w:b/>
          <w:bCs/>
        </w:rPr>
        <w:t>V.</w:t>
      </w:r>
      <w:r w:rsidRPr="005C686E">
        <w:rPr>
          <w:b/>
          <w:bCs/>
        </w:rPr>
        <w:t xml:space="preserve"> fejezete </w:t>
      </w:r>
      <w:r>
        <w:t>a hetedik bekezdést követően az alábbi alcímmel egészül ki: „</w:t>
      </w:r>
      <w:r w:rsidRPr="00863CF1">
        <w:rPr>
          <w:b/>
          <w:bCs/>
        </w:rPr>
        <w:t>2.</w:t>
      </w:r>
      <w:r>
        <w:rPr>
          <w:b/>
          <w:bCs/>
        </w:rPr>
        <w:t xml:space="preserve">Hulladéklerakók rekultiválása, a </w:t>
      </w:r>
      <w:r w:rsidRPr="00CE55C2">
        <w:rPr>
          <w:b/>
          <w:bCs/>
        </w:rPr>
        <w:t>Szolnok Térségi Hulladékgazdálkodási ISPA Projekt létesítményeinek és eszközeinek üzemeltetése és hasznosítás</w:t>
      </w:r>
      <w:r>
        <w:rPr>
          <w:b/>
          <w:bCs/>
        </w:rPr>
        <w:t xml:space="preserve">a, valamint azok </w:t>
      </w:r>
      <w:r w:rsidRPr="00CE55C2">
        <w:rPr>
          <w:b/>
          <w:bCs/>
        </w:rPr>
        <w:t>rendszerének további fejlesztése</w:t>
      </w:r>
      <w:r>
        <w:rPr>
          <w:b/>
          <w:bCs/>
        </w:rPr>
        <w:t xml:space="preserve"> tekintetében”</w:t>
      </w:r>
    </w:p>
    <w:p w:rsidR="00343157" w:rsidRPr="00863CF1" w:rsidRDefault="00343157" w:rsidP="00E130B1">
      <w:pPr>
        <w:pStyle w:val="ListParagraph"/>
        <w:ind w:left="360"/>
        <w:jc w:val="both"/>
      </w:pPr>
    </w:p>
    <w:p w:rsidR="00343157" w:rsidRDefault="00343157" w:rsidP="0046719F">
      <w:pPr>
        <w:pStyle w:val="ListParagraph"/>
        <w:numPr>
          <w:ilvl w:val="0"/>
          <w:numId w:val="17"/>
        </w:numPr>
        <w:jc w:val="both"/>
      </w:pPr>
      <w:r>
        <w:t>A Megállapodás V. fejezete tizedik, tizenegyedik és tizenkettedik bekezdéseinek számozása „1.)”, „2.)” és „3.)” pontokról „2.1.”, „2.2.” és „2.3.” pontokra módosul.</w:t>
      </w:r>
    </w:p>
    <w:p w:rsidR="00343157" w:rsidRPr="00413B12" w:rsidRDefault="00343157" w:rsidP="00E130B1">
      <w:pPr>
        <w:pStyle w:val="ListParagraph"/>
      </w:pPr>
    </w:p>
    <w:p w:rsidR="00343157" w:rsidRDefault="00343157" w:rsidP="0046719F">
      <w:pPr>
        <w:pStyle w:val="ListParagraph"/>
        <w:numPr>
          <w:ilvl w:val="0"/>
          <w:numId w:val="17"/>
        </w:numPr>
        <w:jc w:val="both"/>
      </w:pPr>
      <w:r>
        <w:t>A Megállapodás V. fejezete a tizennegyedik bekezdését követően az alábbi szöveggel egészül ki:</w:t>
      </w:r>
    </w:p>
    <w:p w:rsidR="00343157" w:rsidRDefault="00343157" w:rsidP="00E130B1">
      <w:pPr>
        <w:autoSpaceDE w:val="0"/>
        <w:autoSpaceDN w:val="0"/>
        <w:adjustRightInd w:val="0"/>
        <w:ind w:left="360"/>
        <w:jc w:val="both"/>
        <w:rPr>
          <w:lang w:eastAsia="en-US"/>
        </w:rPr>
      </w:pPr>
      <w:r>
        <w:t>„</w:t>
      </w:r>
      <w:r w:rsidRPr="00D97B98">
        <w:rPr>
          <w:lang w:eastAsia="en-US"/>
        </w:rPr>
        <w:t xml:space="preserve">Tagok rögzítik, hogy a </w:t>
      </w:r>
      <w:r w:rsidRPr="005A4DE0">
        <w:t xml:space="preserve">KEOP-1.1.1/C/13-2013-0015 azonosítószámú </w:t>
      </w:r>
      <w:r w:rsidRPr="00AF3A02">
        <w:t>„</w:t>
      </w:r>
      <w:r w:rsidRPr="00A1335E">
        <w:t>Szolnoki térségi regionális hulladékgazdálkodási rendszer fejlesztése eszközbeszerzésekkel</w:t>
      </w:r>
      <w:r w:rsidRPr="00AF3A02">
        <w:t>”</w:t>
      </w:r>
      <w:r w:rsidRPr="005A4DE0">
        <w:t xml:space="preserve"> címmel </w:t>
      </w:r>
      <w:r>
        <w:t>(továbbiakban KEOP 1.1.1/C projekt) keretében a 2014. május 21-én megkötött Támogatási szerződés alapján vissza nem térítendő támogatásban részesült. A KEOP 1.1.1/C projekt célja: a települési szilárdhulladék-gazdálkodási rendszerek továbbfejlesztése illetve korszerűsítése eszközbeszerzések és informatikai fejlesztések révén, továbbá eszközbeszerzések a közszolgáltatás átalakulása miatt kieső kapacitások helyettesítésére.</w:t>
      </w:r>
    </w:p>
    <w:p w:rsidR="00343157" w:rsidRDefault="00343157" w:rsidP="00E130B1">
      <w:pPr>
        <w:autoSpaceDE w:val="0"/>
        <w:autoSpaceDN w:val="0"/>
        <w:adjustRightInd w:val="0"/>
        <w:ind w:left="360"/>
        <w:jc w:val="both"/>
        <w:rPr>
          <w:lang w:eastAsia="en-US"/>
        </w:rPr>
      </w:pPr>
    </w:p>
    <w:p w:rsidR="00343157" w:rsidRDefault="00343157" w:rsidP="00E130B1">
      <w:pPr>
        <w:autoSpaceDE w:val="0"/>
        <w:autoSpaceDN w:val="0"/>
        <w:adjustRightInd w:val="0"/>
        <w:ind w:left="360"/>
        <w:jc w:val="both"/>
      </w:pPr>
      <w:r>
        <w:t xml:space="preserve">Tagok rögzítik, hogy a KEOP 1.1.1/C projekt megvalósítása alatt és a fenntartási időszak végéig egymással együttműködnek, </w:t>
      </w:r>
      <w:r w:rsidRPr="00AD6583">
        <w:rPr>
          <w:lang w:eastAsia="en-US"/>
        </w:rPr>
        <w:t xml:space="preserve">kiküszöbölnek minden, a hatáskörükbe tartozó, a megvalósítást akadályozó folyamatot, cselekményt, mely </w:t>
      </w:r>
      <w:r>
        <w:rPr>
          <w:lang w:eastAsia="en-US"/>
        </w:rPr>
        <w:t xml:space="preserve">a támogatási </w:t>
      </w:r>
      <w:r w:rsidRPr="00AD6583">
        <w:rPr>
          <w:lang w:eastAsia="en-US"/>
        </w:rPr>
        <w:t>szerző</w:t>
      </w:r>
      <w:r>
        <w:rPr>
          <w:lang w:eastAsia="en-US"/>
        </w:rPr>
        <w:t>dés</w:t>
      </w:r>
      <w:r w:rsidRPr="00AD6583">
        <w:rPr>
          <w:lang w:eastAsia="en-US"/>
        </w:rPr>
        <w:t>,</w:t>
      </w:r>
      <w:r>
        <w:rPr>
          <w:lang w:eastAsia="en-US"/>
        </w:rPr>
        <w:t xml:space="preserve"> társulási megállapodás, valamint további kötelezettségvállalásai</w:t>
      </w:r>
      <w:r w:rsidRPr="00AD6583">
        <w:rPr>
          <w:lang w:eastAsia="en-US"/>
        </w:rPr>
        <w:t>k megszegéséhez vezetne.</w:t>
      </w:r>
    </w:p>
    <w:p w:rsidR="00343157" w:rsidRDefault="00343157" w:rsidP="00E130B1">
      <w:pPr>
        <w:autoSpaceDE w:val="0"/>
        <w:autoSpaceDN w:val="0"/>
        <w:adjustRightInd w:val="0"/>
        <w:ind w:left="360"/>
        <w:jc w:val="both"/>
      </w:pPr>
    </w:p>
    <w:p w:rsidR="00343157" w:rsidRDefault="00343157" w:rsidP="00E130B1">
      <w:pPr>
        <w:autoSpaceDE w:val="0"/>
        <w:autoSpaceDN w:val="0"/>
        <w:adjustRightInd w:val="0"/>
        <w:ind w:left="360"/>
        <w:jc w:val="both"/>
      </w:pPr>
      <w:r>
        <w:t>A támogatásból megvalósítani kívánt feladatok felosztása (fizikai mennyiségek, földrajzi terület és költségvetés) a Támogatási szerződés részét képező megvalósíthatósági tanulmányban foglaltak szerint történik.</w:t>
      </w:r>
    </w:p>
    <w:p w:rsidR="00343157" w:rsidRDefault="00343157" w:rsidP="00E130B1">
      <w:pPr>
        <w:autoSpaceDE w:val="0"/>
        <w:autoSpaceDN w:val="0"/>
        <w:adjustRightInd w:val="0"/>
        <w:ind w:left="360"/>
        <w:jc w:val="both"/>
      </w:pPr>
    </w:p>
    <w:p w:rsidR="00343157" w:rsidRDefault="00343157" w:rsidP="00E130B1">
      <w:pPr>
        <w:autoSpaceDE w:val="0"/>
        <w:autoSpaceDN w:val="0"/>
        <w:adjustRightInd w:val="0"/>
        <w:ind w:left="360"/>
        <w:jc w:val="both"/>
      </w:pPr>
    </w:p>
    <w:p w:rsidR="00343157" w:rsidRDefault="00343157" w:rsidP="00E130B1">
      <w:pPr>
        <w:autoSpaceDE w:val="0"/>
        <w:autoSpaceDN w:val="0"/>
        <w:adjustRightInd w:val="0"/>
        <w:ind w:left="360"/>
        <w:jc w:val="both"/>
      </w:pPr>
    </w:p>
    <w:p w:rsidR="00343157" w:rsidRDefault="00343157" w:rsidP="00E130B1">
      <w:pPr>
        <w:autoSpaceDE w:val="0"/>
        <w:autoSpaceDN w:val="0"/>
        <w:adjustRightInd w:val="0"/>
        <w:ind w:left="360"/>
        <w:jc w:val="both"/>
      </w:pPr>
      <w:r>
        <w:rPr>
          <w:lang w:eastAsia="en-US"/>
        </w:rPr>
        <w:t>A</w:t>
      </w:r>
      <w:r>
        <w:t>KEOP 1.1.1/C projektre a továbbiakban – azon rendelkezések kivételével, mely kifejezetten ezen projektre vonatkozik – a Társulási megállapodás egyéb rendelkezései, a Társulás és tagok határozataiban foglaltak értelemszerűen irányadóak.”</w:t>
      </w:r>
    </w:p>
    <w:p w:rsidR="00343157" w:rsidRDefault="00343157" w:rsidP="00E130B1">
      <w:pPr>
        <w:autoSpaceDE w:val="0"/>
        <w:autoSpaceDN w:val="0"/>
        <w:adjustRightInd w:val="0"/>
        <w:ind w:left="360"/>
        <w:jc w:val="both"/>
      </w:pPr>
    </w:p>
    <w:p w:rsidR="00343157" w:rsidRPr="00FE1869" w:rsidRDefault="00343157" w:rsidP="0046719F">
      <w:pPr>
        <w:pStyle w:val="ListParagraph"/>
        <w:numPr>
          <w:ilvl w:val="0"/>
          <w:numId w:val="17"/>
        </w:numPr>
        <w:autoSpaceDE w:val="0"/>
        <w:autoSpaceDN w:val="0"/>
        <w:adjustRightInd w:val="0"/>
        <w:spacing w:before="100" w:after="100"/>
        <w:jc w:val="both"/>
        <w:rPr>
          <w:b/>
          <w:bCs/>
          <w:lang w:eastAsia="en-US"/>
        </w:rPr>
      </w:pPr>
      <w:r w:rsidRPr="00FE1869">
        <w:rPr>
          <w:b/>
          <w:bCs/>
        </w:rPr>
        <w:t>A Megállapodás VI. fejezete harmadik bekezdését követően az alábbi szöveggel egészül ki:</w:t>
      </w:r>
    </w:p>
    <w:p w:rsidR="00343157" w:rsidRDefault="00343157" w:rsidP="00E130B1">
      <w:pPr>
        <w:autoSpaceDE w:val="0"/>
        <w:autoSpaceDN w:val="0"/>
        <w:adjustRightInd w:val="0"/>
        <w:spacing w:before="100" w:after="100"/>
        <w:ind w:left="360"/>
        <w:jc w:val="both"/>
        <w:rPr>
          <w:lang w:eastAsia="en-US"/>
        </w:rPr>
      </w:pPr>
      <w:r>
        <w:rPr>
          <w:lang w:eastAsia="en-US"/>
        </w:rPr>
        <w:t>„A Társulás kormányzati funkciók, államháztartási szakfeladatok és szakágazatok osztályozási rendje szerinti tevékenysége:</w:t>
      </w:r>
    </w:p>
    <w:p w:rsidR="00343157" w:rsidRDefault="00343157" w:rsidP="00E130B1">
      <w:pPr>
        <w:autoSpaceDE w:val="0"/>
        <w:autoSpaceDN w:val="0"/>
        <w:adjustRightInd w:val="0"/>
        <w:ind w:left="360"/>
        <w:jc w:val="both"/>
        <w:rPr>
          <w:lang w:eastAsia="en-US"/>
        </w:rPr>
      </w:pPr>
      <w:r>
        <w:rPr>
          <w:lang w:eastAsia="en-US"/>
        </w:rPr>
        <w:t>5. Környezetvédelem</w:t>
      </w:r>
    </w:p>
    <w:p w:rsidR="00343157" w:rsidRDefault="00343157" w:rsidP="00E130B1">
      <w:pPr>
        <w:autoSpaceDE w:val="0"/>
        <w:autoSpaceDN w:val="0"/>
        <w:adjustRightInd w:val="0"/>
        <w:ind w:left="360"/>
        <w:jc w:val="both"/>
        <w:rPr>
          <w:lang w:eastAsia="en-US"/>
        </w:rPr>
      </w:pPr>
      <w:r w:rsidRPr="00A1335E">
        <w:rPr>
          <w:lang w:eastAsia="en-US"/>
        </w:rPr>
        <w:t>0510 Hulladékgazdálkodás</w:t>
      </w:r>
    </w:p>
    <w:p w:rsidR="00343157" w:rsidRDefault="00343157" w:rsidP="00E130B1">
      <w:pPr>
        <w:autoSpaceDE w:val="0"/>
        <w:autoSpaceDN w:val="0"/>
        <w:adjustRightInd w:val="0"/>
        <w:ind w:left="1778" w:hanging="851"/>
        <w:jc w:val="both"/>
        <w:rPr>
          <w:lang w:eastAsia="en-US"/>
        </w:rPr>
      </w:pPr>
      <w:r w:rsidRPr="008D1CB6">
        <w:rPr>
          <w:lang w:eastAsia="en-US"/>
        </w:rPr>
        <w:t>051020</w:t>
      </w:r>
      <w:r>
        <w:rPr>
          <w:lang w:eastAsia="en-US"/>
        </w:rPr>
        <w:tab/>
      </w:r>
      <w:r w:rsidRPr="008D1CB6">
        <w:rPr>
          <w:lang w:eastAsia="en-US"/>
        </w:rPr>
        <w:t>Nem veszélyes (települési) hulladék összetevőinek válogatása, elkülönített begyűjtése, szállítása, átrakása</w:t>
      </w:r>
    </w:p>
    <w:p w:rsidR="00343157" w:rsidRDefault="00343157" w:rsidP="00E130B1">
      <w:pPr>
        <w:autoSpaceDE w:val="0"/>
        <w:autoSpaceDN w:val="0"/>
        <w:adjustRightInd w:val="0"/>
        <w:ind w:left="1778" w:hanging="851"/>
        <w:jc w:val="both"/>
        <w:rPr>
          <w:lang w:eastAsia="en-US"/>
        </w:rPr>
      </w:pPr>
      <w:r>
        <w:rPr>
          <w:lang w:eastAsia="en-US"/>
        </w:rPr>
        <w:t>051030</w:t>
      </w:r>
      <w:r>
        <w:rPr>
          <w:lang w:eastAsia="en-US"/>
        </w:rPr>
        <w:tab/>
      </w:r>
      <w:r w:rsidRPr="008D1CB6">
        <w:rPr>
          <w:lang w:eastAsia="en-US"/>
        </w:rPr>
        <w:t>Nem veszélyes (települési) hulladék vegyes (ömlesztett) begyűjtése, szállítása, átrakása</w:t>
      </w:r>
    </w:p>
    <w:p w:rsidR="00343157" w:rsidRDefault="00343157" w:rsidP="00E130B1">
      <w:pPr>
        <w:autoSpaceDE w:val="0"/>
        <w:autoSpaceDN w:val="0"/>
        <w:adjustRightInd w:val="0"/>
        <w:ind w:left="786" w:firstLine="141"/>
        <w:jc w:val="both"/>
        <w:rPr>
          <w:lang w:eastAsia="en-US"/>
        </w:rPr>
      </w:pPr>
      <w:r>
        <w:rPr>
          <w:lang w:eastAsia="en-US"/>
        </w:rPr>
        <w:t>051040</w:t>
      </w:r>
      <w:r>
        <w:rPr>
          <w:lang w:eastAsia="en-US"/>
        </w:rPr>
        <w:tab/>
      </w:r>
      <w:r w:rsidRPr="008D1CB6">
        <w:rPr>
          <w:lang w:eastAsia="en-US"/>
        </w:rPr>
        <w:t>Nem veszélyes hulladék kezelése, ártalmatlanítása</w:t>
      </w:r>
    </w:p>
    <w:p w:rsidR="00343157" w:rsidRDefault="00343157" w:rsidP="00E130B1">
      <w:pPr>
        <w:autoSpaceDE w:val="0"/>
        <w:autoSpaceDN w:val="0"/>
        <w:adjustRightInd w:val="0"/>
        <w:ind w:left="786" w:firstLine="141"/>
        <w:jc w:val="both"/>
        <w:rPr>
          <w:lang w:eastAsia="en-US"/>
        </w:rPr>
      </w:pPr>
      <w:r>
        <w:rPr>
          <w:lang w:eastAsia="en-US"/>
        </w:rPr>
        <w:t>051070</w:t>
      </w:r>
      <w:r>
        <w:rPr>
          <w:lang w:eastAsia="en-US"/>
        </w:rPr>
        <w:tab/>
      </w:r>
      <w:r w:rsidRPr="008D1CB6">
        <w:rPr>
          <w:lang w:eastAsia="en-US"/>
        </w:rPr>
        <w:t>Használt eszköz bontása</w:t>
      </w:r>
    </w:p>
    <w:p w:rsidR="00343157" w:rsidRDefault="00343157" w:rsidP="00E130B1">
      <w:pPr>
        <w:autoSpaceDE w:val="0"/>
        <w:autoSpaceDN w:val="0"/>
        <w:adjustRightInd w:val="0"/>
        <w:ind w:left="360"/>
        <w:jc w:val="both"/>
        <w:rPr>
          <w:lang w:eastAsia="en-US"/>
        </w:rPr>
      </w:pPr>
      <w:r w:rsidRPr="00A1335E">
        <w:rPr>
          <w:lang w:eastAsia="en-US"/>
        </w:rPr>
        <w:t>0530 Környezetszennyezés csökkentése</w:t>
      </w:r>
    </w:p>
    <w:p w:rsidR="00343157" w:rsidRDefault="00343157" w:rsidP="00E130B1">
      <w:pPr>
        <w:autoSpaceDE w:val="0"/>
        <w:autoSpaceDN w:val="0"/>
        <w:adjustRightInd w:val="0"/>
        <w:ind w:left="360" w:firstLine="567"/>
        <w:jc w:val="both"/>
        <w:rPr>
          <w:lang w:eastAsia="en-US"/>
        </w:rPr>
      </w:pPr>
      <w:r>
        <w:rPr>
          <w:lang w:eastAsia="en-US"/>
        </w:rPr>
        <w:t>053020</w:t>
      </w:r>
      <w:r>
        <w:rPr>
          <w:lang w:eastAsia="en-US"/>
        </w:rPr>
        <w:tab/>
      </w:r>
      <w:r w:rsidRPr="008D1CB6">
        <w:rPr>
          <w:lang w:eastAsia="en-US"/>
        </w:rPr>
        <w:t>Szennyeződésmentesítési tevékenységek</w:t>
      </w:r>
      <w:r>
        <w:rPr>
          <w:lang w:eastAsia="en-US"/>
        </w:rPr>
        <w:t>”</w:t>
      </w:r>
    </w:p>
    <w:p w:rsidR="00343157" w:rsidRDefault="00343157" w:rsidP="00E130B1">
      <w:pPr>
        <w:pStyle w:val="ListParagraph"/>
        <w:ind w:left="360"/>
        <w:jc w:val="both"/>
      </w:pPr>
    </w:p>
    <w:p w:rsidR="00343157" w:rsidRPr="00FE1869" w:rsidRDefault="00343157" w:rsidP="0046719F">
      <w:pPr>
        <w:pStyle w:val="ListParagraph"/>
        <w:numPr>
          <w:ilvl w:val="0"/>
          <w:numId w:val="17"/>
        </w:numPr>
        <w:autoSpaceDE w:val="0"/>
        <w:autoSpaceDN w:val="0"/>
        <w:adjustRightInd w:val="0"/>
        <w:spacing w:before="100" w:after="100"/>
        <w:jc w:val="both"/>
        <w:rPr>
          <w:b/>
          <w:bCs/>
          <w:lang w:eastAsia="en-US"/>
        </w:rPr>
      </w:pPr>
      <w:r w:rsidRPr="00FE1869">
        <w:rPr>
          <w:b/>
          <w:bCs/>
        </w:rPr>
        <w:t xml:space="preserve">A Megállapodás </w:t>
      </w:r>
      <w:r>
        <w:rPr>
          <w:b/>
          <w:bCs/>
        </w:rPr>
        <w:t>XII</w:t>
      </w:r>
      <w:r w:rsidRPr="00FE1869">
        <w:rPr>
          <w:b/>
          <w:bCs/>
        </w:rPr>
        <w:t xml:space="preserve">. fejezete </w:t>
      </w:r>
      <w:r>
        <w:rPr>
          <w:b/>
          <w:bCs/>
        </w:rPr>
        <w:t>A) pontja hetedik</w:t>
      </w:r>
      <w:r w:rsidRPr="00FE1869">
        <w:rPr>
          <w:b/>
          <w:bCs/>
        </w:rPr>
        <w:t xml:space="preserve"> bekezdését követően az alábbi szöveggel egészül ki:</w:t>
      </w:r>
    </w:p>
    <w:p w:rsidR="00343157" w:rsidRDefault="00343157" w:rsidP="00E130B1">
      <w:pPr>
        <w:autoSpaceDE w:val="0"/>
        <w:autoSpaceDN w:val="0"/>
        <w:adjustRightInd w:val="0"/>
        <w:spacing w:before="100" w:after="100"/>
        <w:ind w:left="360"/>
        <w:jc w:val="both"/>
        <w:rPr>
          <w:lang w:eastAsia="en-US"/>
        </w:rPr>
      </w:pPr>
      <w:r>
        <w:rPr>
          <w:lang w:eastAsia="en-US"/>
        </w:rPr>
        <w:t>„</w:t>
      </w:r>
      <w:r w:rsidRPr="006662F1">
        <w:rPr>
          <w:lang w:eastAsia="en-US"/>
        </w:rPr>
        <w:t>Az önkormányzati társulás jogi személy (Mötv. 87. §), de saját vagyonnal csak akkor rendelkezik, ha a tagjai a társulási megállapodásban, tekintettel arra, hogy a társulás működéséhez szükséges, hogy vagyoni jogokat szerezzen, illetve kötelezettséget vállaljon, így döntenek.</w:t>
      </w:r>
    </w:p>
    <w:p w:rsidR="00343157" w:rsidRDefault="00343157" w:rsidP="00E130B1">
      <w:pPr>
        <w:autoSpaceDE w:val="0"/>
        <w:autoSpaceDN w:val="0"/>
        <w:adjustRightInd w:val="0"/>
        <w:spacing w:before="100" w:after="100"/>
        <w:ind w:left="360"/>
        <w:jc w:val="both"/>
        <w:rPr>
          <w:lang w:eastAsia="en-US"/>
        </w:rPr>
      </w:pPr>
      <w:r w:rsidRPr="006621B4">
        <w:rPr>
          <w:lang w:eastAsia="en-US"/>
        </w:rPr>
        <w:t>Tekintettel arra, hogy a Társulás - a Társulási Megállapodás IV. fejezete szerinti - működéséhez szükséges, hogy vagyoni jogokat szerezzen, illetve kötelezettséget vállaljon - figyelemmel a Tagok KEOP-1.1.1/C/13-0015 azonosító számú „A Szolnoki Térségi Hulladékgazdálkodási Rendszer fejlesztése eszközbeszerzésekkel” című projekt, pályázat indításához szükséges intézkedésekről szóló, 2014</w:t>
      </w:r>
      <w:r w:rsidRPr="007E6498">
        <w:rPr>
          <w:lang w:eastAsia="en-US"/>
        </w:rPr>
        <w:t>. februárjában hozott képviselő-testületi határozataira - a Társulás vagyonát képezik a KEOP 1.1.1/C projekt</w:t>
      </w:r>
      <w:r w:rsidRPr="006621B4">
        <w:rPr>
          <w:lang w:eastAsia="en-US"/>
        </w:rPr>
        <w:t xml:space="preserve"> keretén belül beszerzett vagyon</w:t>
      </w:r>
      <w:r w:rsidRPr="007E6498">
        <w:rPr>
          <w:lang w:eastAsia="en-US"/>
        </w:rPr>
        <w:t>elemek</w:t>
      </w:r>
      <w:r w:rsidRPr="006621B4">
        <w:rPr>
          <w:lang w:eastAsia="en-US"/>
        </w:rPr>
        <w:t xml:space="preserve">. A vagyonelemek számviteli aktiválását a Társulás végzi. A Társulás megszűnése esetén a vagyonelemek lakosságszám-arányosan illetik meg a Tagokat. A </w:t>
      </w:r>
      <w:r>
        <w:rPr>
          <w:lang w:eastAsia="en-US"/>
        </w:rPr>
        <w:t>T</w:t>
      </w:r>
      <w:r w:rsidRPr="006621B4">
        <w:rPr>
          <w:lang w:eastAsia="en-US"/>
        </w:rPr>
        <w:t>ársulásból történő kiválás esetén a vagyontárgy társulási tag részére történő kiadását legfeljebb öt évre el lehet halasztani, ha annak természetben történő kiadása veszélyeztetné a társulás további működését</w:t>
      </w:r>
      <w:r>
        <w:rPr>
          <w:lang w:eastAsia="en-US"/>
        </w:rPr>
        <w:t>.”</w:t>
      </w:r>
    </w:p>
    <w:p w:rsidR="00343157" w:rsidRPr="00863CF1" w:rsidRDefault="00343157" w:rsidP="00E130B1">
      <w:pPr>
        <w:pStyle w:val="ListParagraph"/>
        <w:ind w:left="360"/>
        <w:jc w:val="both"/>
      </w:pPr>
    </w:p>
    <w:p w:rsidR="00343157" w:rsidRPr="007D6183" w:rsidRDefault="00343157" w:rsidP="0046719F">
      <w:pPr>
        <w:pStyle w:val="ListParagraph"/>
        <w:numPr>
          <w:ilvl w:val="0"/>
          <w:numId w:val="17"/>
        </w:numPr>
        <w:autoSpaceDE w:val="0"/>
        <w:autoSpaceDN w:val="0"/>
        <w:adjustRightInd w:val="0"/>
        <w:ind w:left="426" w:hanging="426"/>
        <w:jc w:val="both"/>
        <w:rPr>
          <w:lang w:eastAsia="en-US"/>
        </w:rPr>
      </w:pPr>
      <w:r w:rsidRPr="002820E6">
        <w:rPr>
          <w:b/>
          <w:bCs/>
        </w:rPr>
        <w:t xml:space="preserve">A Megállapodás XII. fejezete C) pontja utolsó bekezdésében </w:t>
      </w:r>
      <w:r w:rsidRPr="007D6183">
        <w:t>a „Remondis Kétpó Hulladékgazdálkodási Kft.” szövegrész helyébe az „</w:t>
      </w:r>
      <w:r w:rsidRPr="007D6183">
        <w:rPr>
          <w:lang w:eastAsia="en-US"/>
        </w:rPr>
        <w:t>NHSZ Kétpó Hulladékgazdálkodási Kft</w:t>
      </w:r>
      <w:r>
        <w:rPr>
          <w:lang w:eastAsia="en-US"/>
        </w:rPr>
        <w:t>.</w:t>
      </w:r>
      <w:r w:rsidRPr="007D6183">
        <w:rPr>
          <w:lang w:eastAsia="en-US"/>
        </w:rPr>
        <w:t xml:space="preserve"> (névváltozás előtt Remondis Kétpó Hulladékgazdálkodási Kft)</w:t>
      </w:r>
      <w:r w:rsidRPr="007D6183">
        <w:t>” szöveg lép.</w:t>
      </w:r>
    </w:p>
    <w:p w:rsidR="00343157" w:rsidRPr="006C433B" w:rsidRDefault="00343157" w:rsidP="00E130B1">
      <w:pPr>
        <w:pStyle w:val="ListParagraph"/>
        <w:ind w:left="360"/>
        <w:jc w:val="both"/>
      </w:pPr>
    </w:p>
    <w:p w:rsidR="00343157" w:rsidRDefault="00343157" w:rsidP="0046719F">
      <w:pPr>
        <w:pStyle w:val="ListParagraph"/>
        <w:numPr>
          <w:ilvl w:val="0"/>
          <w:numId w:val="17"/>
        </w:numPr>
        <w:autoSpaceDE w:val="0"/>
        <w:autoSpaceDN w:val="0"/>
        <w:adjustRightInd w:val="0"/>
        <w:spacing w:before="100" w:after="100"/>
        <w:jc w:val="both"/>
        <w:rPr>
          <w:b/>
          <w:bCs/>
          <w:lang w:eastAsia="en-US"/>
        </w:rPr>
      </w:pPr>
      <w:r w:rsidRPr="00FE1869">
        <w:rPr>
          <w:b/>
          <w:bCs/>
        </w:rPr>
        <w:t xml:space="preserve">A Megállapodás </w:t>
      </w:r>
      <w:r>
        <w:rPr>
          <w:b/>
          <w:bCs/>
        </w:rPr>
        <w:t>XVI</w:t>
      </w:r>
      <w:r w:rsidRPr="00FE1869">
        <w:rPr>
          <w:b/>
          <w:bCs/>
        </w:rPr>
        <w:t>. fejezete az alábbi szöveggel egészül ki:</w:t>
      </w:r>
    </w:p>
    <w:p w:rsidR="00343157" w:rsidRDefault="00343157" w:rsidP="00E130B1">
      <w:pPr>
        <w:autoSpaceDE w:val="0"/>
        <w:autoSpaceDN w:val="0"/>
        <w:adjustRightInd w:val="0"/>
        <w:spacing w:before="100" w:after="100"/>
        <w:ind w:left="360"/>
        <w:jc w:val="both"/>
        <w:rPr>
          <w:lang w:eastAsia="en-US"/>
        </w:rPr>
      </w:pPr>
      <w:r>
        <w:rPr>
          <w:lang w:eastAsia="en-US"/>
        </w:rPr>
        <w:t>„Jelen megállapodásban nem szabályozott kérdésekben a vonatkozó pályázatok dokumentumaiban, különösen a Támogatási Szerződésekben, Megvalósíthatósági Tanulmányokban foglaltak az irányadók.”</w:t>
      </w:r>
    </w:p>
    <w:p w:rsidR="00343157" w:rsidRDefault="00343157" w:rsidP="00E130B1">
      <w:pPr>
        <w:autoSpaceDE w:val="0"/>
        <w:autoSpaceDN w:val="0"/>
        <w:adjustRightInd w:val="0"/>
        <w:spacing w:before="100" w:after="100"/>
        <w:ind w:left="360"/>
        <w:jc w:val="both"/>
        <w:rPr>
          <w:lang w:eastAsia="en-US"/>
        </w:rPr>
      </w:pPr>
    </w:p>
    <w:p w:rsidR="00343157" w:rsidRDefault="00343157" w:rsidP="00E130B1">
      <w:pPr>
        <w:autoSpaceDE w:val="0"/>
        <w:autoSpaceDN w:val="0"/>
        <w:adjustRightInd w:val="0"/>
        <w:spacing w:before="100" w:after="100"/>
        <w:ind w:left="360"/>
        <w:jc w:val="both"/>
        <w:rPr>
          <w:lang w:eastAsia="en-US"/>
        </w:rPr>
      </w:pPr>
    </w:p>
    <w:p w:rsidR="00343157" w:rsidRPr="00175F7A" w:rsidRDefault="00343157" w:rsidP="0046719F">
      <w:pPr>
        <w:pStyle w:val="ListParagraph"/>
        <w:numPr>
          <w:ilvl w:val="0"/>
          <w:numId w:val="17"/>
        </w:numPr>
        <w:autoSpaceDE w:val="0"/>
        <w:autoSpaceDN w:val="0"/>
        <w:adjustRightInd w:val="0"/>
        <w:spacing w:before="100" w:after="100"/>
        <w:jc w:val="both"/>
        <w:rPr>
          <w:b/>
          <w:bCs/>
          <w:lang w:eastAsia="en-US"/>
        </w:rPr>
      </w:pPr>
      <w:r w:rsidRPr="00FE1869">
        <w:rPr>
          <w:b/>
          <w:bCs/>
        </w:rPr>
        <w:t>A Megállapodás</w:t>
      </w:r>
      <w:r>
        <w:rPr>
          <w:b/>
          <w:bCs/>
        </w:rPr>
        <w:t>ban:</w:t>
      </w:r>
    </w:p>
    <w:p w:rsidR="00343157" w:rsidRPr="00175F7A" w:rsidRDefault="00343157" w:rsidP="0046719F">
      <w:pPr>
        <w:pStyle w:val="ListParagraph"/>
        <w:numPr>
          <w:ilvl w:val="1"/>
          <w:numId w:val="17"/>
        </w:numPr>
        <w:autoSpaceDE w:val="0"/>
        <w:autoSpaceDN w:val="0"/>
        <w:adjustRightInd w:val="0"/>
        <w:spacing w:before="100" w:after="100"/>
        <w:ind w:left="851" w:hanging="425"/>
        <w:jc w:val="both"/>
        <w:rPr>
          <w:b/>
          <w:bCs/>
          <w:lang w:eastAsia="en-US"/>
        </w:rPr>
      </w:pPr>
      <w:r>
        <w:rPr>
          <w:b/>
          <w:bCs/>
        </w:rPr>
        <w:t>az „elnökhelyettes” szövegrész helyébe az „alelnök”szöveg,</w:t>
      </w:r>
    </w:p>
    <w:p w:rsidR="00343157" w:rsidRPr="00214154" w:rsidRDefault="00343157" w:rsidP="0046719F">
      <w:pPr>
        <w:pStyle w:val="ListParagraph"/>
        <w:numPr>
          <w:ilvl w:val="1"/>
          <w:numId w:val="17"/>
        </w:numPr>
        <w:autoSpaceDE w:val="0"/>
        <w:autoSpaceDN w:val="0"/>
        <w:adjustRightInd w:val="0"/>
        <w:spacing w:before="100" w:after="100"/>
        <w:ind w:left="851" w:hanging="425"/>
        <w:jc w:val="both"/>
        <w:rPr>
          <w:b/>
          <w:bCs/>
          <w:lang w:eastAsia="en-US"/>
        </w:rPr>
      </w:pPr>
      <w:r>
        <w:rPr>
          <w:b/>
          <w:bCs/>
        </w:rPr>
        <w:t>a VII. fejezet A./ pont 12. bekezdésében az „bármely tag összehívhatja” szövegrész helyébe „a korelnök hívja össze” szöveg;</w:t>
      </w:r>
    </w:p>
    <w:p w:rsidR="00343157" w:rsidRPr="00214154" w:rsidRDefault="00343157" w:rsidP="0046719F">
      <w:pPr>
        <w:pStyle w:val="ListParagraph"/>
        <w:numPr>
          <w:ilvl w:val="1"/>
          <w:numId w:val="17"/>
        </w:numPr>
        <w:autoSpaceDE w:val="0"/>
        <w:autoSpaceDN w:val="0"/>
        <w:adjustRightInd w:val="0"/>
        <w:spacing w:before="100" w:after="100"/>
        <w:ind w:left="851" w:hanging="425"/>
        <w:jc w:val="both"/>
        <w:rPr>
          <w:b/>
          <w:bCs/>
          <w:lang w:eastAsia="en-US"/>
        </w:rPr>
      </w:pPr>
      <w:r>
        <w:rPr>
          <w:b/>
          <w:bCs/>
        </w:rPr>
        <w:t>a VII. fejezet A./ 22. bekezdésében „az ülésen választott levezető elnök”szövegrész helyébe „a korelnök” szöveg;</w:t>
      </w:r>
    </w:p>
    <w:p w:rsidR="00343157" w:rsidRDefault="00343157" w:rsidP="0046719F">
      <w:pPr>
        <w:pStyle w:val="ListParagraph"/>
        <w:numPr>
          <w:ilvl w:val="1"/>
          <w:numId w:val="17"/>
        </w:numPr>
        <w:autoSpaceDE w:val="0"/>
        <w:autoSpaceDN w:val="0"/>
        <w:adjustRightInd w:val="0"/>
        <w:spacing w:before="100" w:after="100"/>
        <w:ind w:left="851" w:hanging="425"/>
        <w:jc w:val="both"/>
        <w:rPr>
          <w:b/>
          <w:bCs/>
          <w:lang w:eastAsia="en-US"/>
        </w:rPr>
      </w:pPr>
      <w:r>
        <w:rPr>
          <w:b/>
          <w:bCs/>
        </w:rPr>
        <w:t>valamint a XVI. fejezetében a „Magyar Köztársaság Polgári Törvénykönyvéről szóló 1959. évi IV. törvény” szövegrész helyébe a „Polgári Törvénykönyv” szöveg lép.</w:t>
      </w:r>
    </w:p>
    <w:p w:rsidR="00343157" w:rsidRPr="007D6183" w:rsidRDefault="00343157" w:rsidP="00E130B1">
      <w:pPr>
        <w:autoSpaceDE w:val="0"/>
        <w:autoSpaceDN w:val="0"/>
        <w:adjustRightInd w:val="0"/>
        <w:spacing w:before="100" w:after="100"/>
        <w:ind w:left="360"/>
        <w:jc w:val="both"/>
        <w:rPr>
          <w:b/>
          <w:bCs/>
          <w:lang w:eastAsia="en-US"/>
        </w:rPr>
      </w:pPr>
    </w:p>
    <w:p w:rsidR="00343157" w:rsidRPr="00FC1110" w:rsidRDefault="00343157" w:rsidP="00E130B1">
      <w:pPr>
        <w:autoSpaceDE w:val="0"/>
        <w:autoSpaceDN w:val="0"/>
        <w:adjustRightInd w:val="0"/>
        <w:spacing w:before="240"/>
        <w:jc w:val="both"/>
        <w:rPr>
          <w:lang w:eastAsia="en-US"/>
        </w:rPr>
      </w:pPr>
      <w:r>
        <w:rPr>
          <w:b/>
          <w:bCs/>
          <w:lang w:eastAsia="en-US"/>
        </w:rPr>
        <w:t>Szolnok, 201….</w:t>
      </w:r>
      <w:r w:rsidRPr="00FC1110">
        <w:rPr>
          <w:b/>
          <w:bCs/>
          <w:lang w:eastAsia="en-US"/>
        </w:rPr>
        <w:t>. ……………...</w:t>
      </w:r>
    </w:p>
    <w:tbl>
      <w:tblPr>
        <w:tblW w:w="0" w:type="auto"/>
        <w:tblInd w:w="2" w:type="dxa"/>
        <w:tblLayout w:type="fixed"/>
        <w:tblCellMar>
          <w:left w:w="0" w:type="dxa"/>
          <w:right w:w="0" w:type="dxa"/>
        </w:tblCellMar>
        <w:tblLook w:val="0000"/>
      </w:tblPr>
      <w:tblGrid>
        <w:gridCol w:w="9104"/>
      </w:tblGrid>
      <w:tr w:rsidR="00343157" w:rsidRPr="00FC1110">
        <w:tc>
          <w:tcPr>
            <w:tcW w:w="9104" w:type="dxa"/>
            <w:tcBorders>
              <w:top w:val="nil"/>
              <w:left w:val="nil"/>
              <w:bottom w:val="nil"/>
              <w:right w:val="nil"/>
            </w:tcBorders>
          </w:tcPr>
          <w:p w:rsidR="00343157" w:rsidRPr="00FC1110" w:rsidRDefault="00343157" w:rsidP="00E130B1">
            <w:pPr>
              <w:autoSpaceDE w:val="0"/>
              <w:autoSpaceDN w:val="0"/>
              <w:adjustRightInd w:val="0"/>
              <w:jc w:val="center"/>
              <w:rPr>
                <w:b/>
                <w:bCs/>
                <w:lang w:eastAsia="en-US"/>
              </w:rPr>
            </w:pPr>
          </w:p>
          <w:p w:rsidR="00343157" w:rsidRPr="00FC1110" w:rsidRDefault="00343157" w:rsidP="00E130B1">
            <w:pPr>
              <w:autoSpaceDE w:val="0"/>
              <w:autoSpaceDN w:val="0"/>
              <w:adjustRightInd w:val="0"/>
              <w:jc w:val="center"/>
              <w:rPr>
                <w:b/>
                <w:bCs/>
                <w:lang w:eastAsia="en-US"/>
              </w:rPr>
            </w:pPr>
          </w:p>
          <w:p w:rsidR="00343157" w:rsidRPr="00FC1110" w:rsidRDefault="00343157" w:rsidP="00E130B1">
            <w:pPr>
              <w:autoSpaceDE w:val="0"/>
              <w:autoSpaceDN w:val="0"/>
              <w:adjustRightInd w:val="0"/>
              <w:jc w:val="center"/>
              <w:rPr>
                <w:b/>
                <w:bCs/>
                <w:lang w:eastAsia="en-US"/>
              </w:rPr>
            </w:pPr>
          </w:p>
          <w:p w:rsidR="00343157" w:rsidRPr="00FC1110" w:rsidRDefault="00343157" w:rsidP="00E130B1">
            <w:pPr>
              <w:autoSpaceDE w:val="0"/>
              <w:autoSpaceDN w:val="0"/>
              <w:adjustRightInd w:val="0"/>
              <w:jc w:val="center"/>
              <w:rPr>
                <w:lang w:eastAsia="en-US"/>
              </w:rPr>
            </w:pPr>
            <w:r w:rsidRPr="00FC1110">
              <w:rPr>
                <w:b/>
                <w:bCs/>
                <w:lang w:eastAsia="en-US"/>
              </w:rPr>
              <w:t>____________________________________________</w:t>
            </w:r>
            <w:r w:rsidRPr="00FC1110">
              <w:rPr>
                <w:b/>
                <w:bCs/>
                <w:lang w:eastAsia="en-US"/>
              </w:rPr>
              <w:br/>
              <w:t>Szolnok Megyei Jogú Város Önkormányzata</w:t>
            </w:r>
            <w:r w:rsidRPr="00FC1110">
              <w:rPr>
                <w:b/>
                <w:bCs/>
                <w:lang w:eastAsia="en-US"/>
              </w:rPr>
              <w:br/>
            </w:r>
            <w:r w:rsidRPr="00FC1110">
              <w:rPr>
                <w:b/>
                <w:bCs/>
                <w:lang w:eastAsia="en-US"/>
              </w:rPr>
              <w:br/>
            </w:r>
            <w:r w:rsidRPr="00FC1110">
              <w:rPr>
                <w:b/>
                <w:bCs/>
                <w:lang w:eastAsia="en-US"/>
              </w:rPr>
              <w:br/>
              <w:t>____________________________________________</w:t>
            </w:r>
            <w:r w:rsidRPr="00FC1110">
              <w:rPr>
                <w:b/>
                <w:bCs/>
                <w:lang w:eastAsia="en-US"/>
              </w:rPr>
              <w:br/>
              <w:t>Törökszentmiklós Város Önkormányzata</w:t>
            </w:r>
            <w:r w:rsidRPr="00FC1110">
              <w:rPr>
                <w:b/>
                <w:bCs/>
                <w:lang w:eastAsia="en-US"/>
              </w:rPr>
              <w:br/>
            </w:r>
          </w:p>
          <w:p w:rsidR="00343157" w:rsidRPr="00FC1110" w:rsidRDefault="00343157" w:rsidP="00E130B1">
            <w:pPr>
              <w:autoSpaceDE w:val="0"/>
              <w:autoSpaceDN w:val="0"/>
              <w:adjustRightInd w:val="0"/>
              <w:jc w:val="center"/>
              <w:rPr>
                <w:lang w:eastAsia="en-US"/>
              </w:rPr>
            </w:pPr>
          </w:p>
          <w:p w:rsidR="00343157" w:rsidRPr="00FC1110" w:rsidRDefault="00343157" w:rsidP="00E130B1">
            <w:pPr>
              <w:autoSpaceDE w:val="0"/>
              <w:autoSpaceDN w:val="0"/>
              <w:adjustRightInd w:val="0"/>
              <w:jc w:val="center"/>
              <w:rPr>
                <w:lang w:eastAsia="en-US"/>
              </w:rPr>
            </w:pPr>
          </w:p>
          <w:p w:rsidR="00343157" w:rsidRPr="00FC1110" w:rsidRDefault="00343157" w:rsidP="00E130B1">
            <w:pPr>
              <w:autoSpaceDE w:val="0"/>
              <w:autoSpaceDN w:val="0"/>
              <w:adjustRightInd w:val="0"/>
              <w:jc w:val="center"/>
              <w:rPr>
                <w:lang w:eastAsia="en-US"/>
              </w:rPr>
            </w:pPr>
            <w:r w:rsidRPr="00FC1110">
              <w:rPr>
                <w:b/>
                <w:bCs/>
                <w:lang w:eastAsia="en-US"/>
              </w:rPr>
              <w:t>____________________________________________</w:t>
            </w:r>
            <w:r w:rsidRPr="00FC1110">
              <w:rPr>
                <w:b/>
                <w:bCs/>
                <w:lang w:eastAsia="en-US"/>
              </w:rPr>
              <w:br/>
              <w:t>Mezőtúr Város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Abony Város Önkormányzata</w:t>
            </w:r>
            <w:r w:rsidRPr="00FC1110">
              <w:rPr>
                <w:b/>
                <w:bCs/>
                <w:lang w:eastAsia="en-US"/>
              </w:rPr>
              <w:br/>
            </w:r>
          </w:p>
          <w:p w:rsidR="00343157" w:rsidRPr="00FC1110" w:rsidRDefault="00343157" w:rsidP="00E130B1">
            <w:pPr>
              <w:autoSpaceDE w:val="0"/>
              <w:autoSpaceDN w:val="0"/>
              <w:adjustRightInd w:val="0"/>
              <w:jc w:val="center"/>
              <w:rPr>
                <w:lang w:eastAsia="en-US"/>
              </w:rPr>
            </w:pPr>
            <w:r w:rsidRPr="00FC1110">
              <w:rPr>
                <w:lang w:eastAsia="en-US"/>
              </w:rPr>
              <w:br/>
            </w:r>
            <w:r w:rsidRPr="00FC1110">
              <w:rPr>
                <w:b/>
                <w:bCs/>
                <w:lang w:eastAsia="en-US"/>
              </w:rPr>
              <w:t>____________________________________________</w:t>
            </w:r>
            <w:r w:rsidRPr="00FC1110">
              <w:rPr>
                <w:b/>
                <w:bCs/>
                <w:lang w:eastAsia="en-US"/>
              </w:rPr>
              <w:br/>
              <w:t>Túrkeve Város Önkormányzata</w:t>
            </w:r>
            <w:r w:rsidRPr="00FC1110">
              <w:rPr>
                <w:b/>
                <w:bCs/>
                <w:lang w:eastAsia="en-US"/>
              </w:rPr>
              <w:br/>
            </w:r>
          </w:p>
          <w:p w:rsidR="00343157" w:rsidRPr="00FC1110" w:rsidRDefault="00343157" w:rsidP="00E130B1">
            <w:pPr>
              <w:autoSpaceDE w:val="0"/>
              <w:autoSpaceDN w:val="0"/>
              <w:adjustRightInd w:val="0"/>
              <w:jc w:val="center"/>
              <w:rPr>
                <w:lang w:eastAsia="en-US"/>
              </w:rPr>
            </w:pPr>
          </w:p>
          <w:p w:rsidR="00343157" w:rsidRPr="00FC1110" w:rsidRDefault="00343157" w:rsidP="00E130B1">
            <w:pPr>
              <w:autoSpaceDE w:val="0"/>
              <w:autoSpaceDN w:val="0"/>
              <w:adjustRightInd w:val="0"/>
              <w:jc w:val="center"/>
              <w:rPr>
                <w:lang w:eastAsia="en-US"/>
              </w:rPr>
            </w:pPr>
            <w:r w:rsidRPr="00FC1110">
              <w:rPr>
                <w:b/>
                <w:bCs/>
                <w:lang w:eastAsia="en-US"/>
              </w:rPr>
              <w:t>____________________________________________</w:t>
            </w:r>
            <w:r w:rsidRPr="00FC1110">
              <w:rPr>
                <w:b/>
                <w:bCs/>
                <w:lang w:eastAsia="en-US"/>
              </w:rPr>
              <w:br/>
              <w:t>Fegyvernek Város Önkormányzata</w:t>
            </w:r>
            <w:r w:rsidRPr="00FC1110">
              <w:rPr>
                <w:b/>
                <w:bCs/>
                <w:lang w:eastAsia="en-US"/>
              </w:rPr>
              <w:br/>
            </w:r>
          </w:p>
          <w:p w:rsidR="00343157" w:rsidRPr="00FC1110" w:rsidRDefault="00343157" w:rsidP="00E130B1">
            <w:pPr>
              <w:autoSpaceDE w:val="0"/>
              <w:autoSpaceDN w:val="0"/>
              <w:adjustRightInd w:val="0"/>
              <w:jc w:val="center"/>
              <w:rPr>
                <w:b/>
                <w:bCs/>
                <w:lang w:eastAsia="en-US"/>
              </w:rPr>
            </w:pPr>
            <w:r w:rsidRPr="00FC1110">
              <w:rPr>
                <w:lang w:eastAsia="en-US"/>
              </w:rPr>
              <w:br/>
            </w:r>
            <w:r w:rsidRPr="00FC1110">
              <w:rPr>
                <w:b/>
                <w:bCs/>
                <w:lang w:eastAsia="en-US"/>
              </w:rPr>
              <w:t>____________________________________________</w:t>
            </w:r>
            <w:r w:rsidRPr="00FC1110">
              <w:rPr>
                <w:b/>
                <w:bCs/>
                <w:lang w:eastAsia="en-US"/>
              </w:rPr>
              <w:br/>
              <w:t>Újszász Város Önkormányzata</w:t>
            </w:r>
            <w:r w:rsidRPr="00FC1110">
              <w:rPr>
                <w:b/>
                <w:bCs/>
                <w:lang w:eastAsia="en-US"/>
              </w:rPr>
              <w:br/>
            </w:r>
          </w:p>
          <w:p w:rsidR="00343157" w:rsidRPr="00FC1110" w:rsidRDefault="00343157" w:rsidP="00E130B1">
            <w:pPr>
              <w:autoSpaceDE w:val="0"/>
              <w:autoSpaceDN w:val="0"/>
              <w:adjustRightInd w:val="0"/>
              <w:jc w:val="center"/>
              <w:rPr>
                <w:b/>
                <w:bCs/>
                <w:lang w:eastAsia="en-US"/>
              </w:rPr>
            </w:pPr>
          </w:p>
          <w:p w:rsidR="00343157" w:rsidRDefault="00343157" w:rsidP="00E130B1">
            <w:pPr>
              <w:autoSpaceDE w:val="0"/>
              <w:autoSpaceDN w:val="0"/>
              <w:adjustRightInd w:val="0"/>
              <w:jc w:val="center"/>
              <w:rPr>
                <w:lang w:eastAsia="en-US"/>
              </w:rPr>
            </w:pPr>
            <w:r w:rsidRPr="00FC1110">
              <w:rPr>
                <w:b/>
                <w:bCs/>
                <w:lang w:eastAsia="en-US"/>
              </w:rPr>
              <w:t>____________________________________________</w:t>
            </w:r>
            <w:r w:rsidRPr="00FC1110">
              <w:rPr>
                <w:b/>
                <w:bCs/>
                <w:lang w:eastAsia="en-US"/>
              </w:rPr>
              <w:br/>
              <w:t>Rákóczifalva Város Önkormányzata</w:t>
            </w:r>
            <w:r w:rsidRPr="00FC1110">
              <w:rPr>
                <w:b/>
                <w:bCs/>
                <w:lang w:eastAsia="en-US"/>
              </w:rPr>
              <w:br/>
            </w:r>
          </w:p>
          <w:p w:rsidR="00343157" w:rsidRPr="00FC1110" w:rsidRDefault="00343157" w:rsidP="00E130B1">
            <w:pPr>
              <w:autoSpaceDE w:val="0"/>
              <w:autoSpaceDN w:val="0"/>
              <w:adjustRightInd w:val="0"/>
              <w:jc w:val="center"/>
              <w:rPr>
                <w:lang w:eastAsia="en-US"/>
              </w:rPr>
            </w:pPr>
            <w:r w:rsidRPr="00FC1110">
              <w:rPr>
                <w:lang w:eastAsia="en-US"/>
              </w:rPr>
              <w:br/>
            </w:r>
            <w:r w:rsidRPr="00FC1110">
              <w:rPr>
                <w:b/>
                <w:bCs/>
                <w:lang w:eastAsia="en-US"/>
              </w:rPr>
              <w:t>____________________________________________</w:t>
            </w:r>
            <w:r w:rsidRPr="00FC1110">
              <w:rPr>
                <w:b/>
                <w:bCs/>
                <w:lang w:eastAsia="en-US"/>
              </w:rPr>
              <w:br/>
              <w:t>Kenderes Város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Tószeg Község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Kengyel Község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Szajol Község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Zagyvarékas Község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Jászkarajenő Község Önkormányzata</w:t>
            </w:r>
            <w:r w:rsidRPr="00FC1110">
              <w:rPr>
                <w:b/>
                <w:bCs/>
                <w:lang w:eastAsia="en-US"/>
              </w:rPr>
              <w:br/>
            </w:r>
          </w:p>
          <w:p w:rsidR="00343157" w:rsidRPr="00FC1110" w:rsidRDefault="00343157" w:rsidP="00E130B1">
            <w:pPr>
              <w:autoSpaceDE w:val="0"/>
              <w:autoSpaceDN w:val="0"/>
              <w:adjustRightInd w:val="0"/>
              <w:jc w:val="center"/>
              <w:rPr>
                <w:lang w:eastAsia="en-US"/>
              </w:rPr>
            </w:pPr>
            <w:r w:rsidRPr="00FC1110">
              <w:rPr>
                <w:lang w:eastAsia="en-US"/>
              </w:rPr>
              <w:br/>
            </w:r>
            <w:r w:rsidRPr="00FC1110">
              <w:rPr>
                <w:b/>
                <w:bCs/>
                <w:lang w:eastAsia="en-US"/>
              </w:rPr>
              <w:t>____________________________________________</w:t>
            </w:r>
            <w:r w:rsidRPr="00FC1110">
              <w:rPr>
                <w:b/>
                <w:bCs/>
                <w:lang w:eastAsia="en-US"/>
              </w:rPr>
              <w:br/>
              <w:t>Tiszapüspöki Község Önkormányzata</w:t>
            </w:r>
            <w:r w:rsidRPr="00FC1110">
              <w:rPr>
                <w:lang w:eastAsia="en-US"/>
              </w:rPr>
              <w:br/>
            </w:r>
          </w:p>
          <w:p w:rsidR="00343157" w:rsidRPr="00FC1110" w:rsidRDefault="00343157" w:rsidP="00E130B1">
            <w:pPr>
              <w:autoSpaceDE w:val="0"/>
              <w:autoSpaceDN w:val="0"/>
              <w:adjustRightInd w:val="0"/>
              <w:jc w:val="center"/>
              <w:rPr>
                <w:lang w:eastAsia="en-US"/>
              </w:rPr>
            </w:pPr>
            <w:r w:rsidRPr="00FC1110">
              <w:rPr>
                <w:lang w:eastAsia="en-US"/>
              </w:rPr>
              <w:br/>
            </w:r>
            <w:r w:rsidRPr="00FC1110">
              <w:rPr>
                <w:b/>
                <w:bCs/>
                <w:lang w:eastAsia="en-US"/>
              </w:rPr>
              <w:t>____________________________________________</w:t>
            </w:r>
            <w:r w:rsidRPr="00FC1110">
              <w:rPr>
                <w:b/>
                <w:bCs/>
                <w:lang w:eastAsia="en-US"/>
              </w:rPr>
              <w:br/>
              <w:t>Tiszatenyő Község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Tiszavárkony Község Önkormányzat</w:t>
            </w:r>
            <w:r w:rsidRPr="00FC1110">
              <w:rPr>
                <w:b/>
                <w:bCs/>
                <w:lang w:eastAsia="en-US"/>
              </w:rPr>
              <w:br/>
            </w:r>
            <w:r w:rsidRPr="00FC1110">
              <w:rPr>
                <w:lang w:eastAsia="en-US"/>
              </w:rPr>
              <w:br/>
            </w:r>
          </w:p>
          <w:p w:rsidR="00343157" w:rsidRPr="00FC1110" w:rsidRDefault="00343157" w:rsidP="00E130B1">
            <w:pPr>
              <w:autoSpaceDE w:val="0"/>
              <w:autoSpaceDN w:val="0"/>
              <w:adjustRightInd w:val="0"/>
              <w:jc w:val="center"/>
              <w:rPr>
                <w:lang w:eastAsia="en-US"/>
              </w:rPr>
            </w:pPr>
            <w:r w:rsidRPr="00FC1110">
              <w:rPr>
                <w:lang w:eastAsia="en-US"/>
              </w:rPr>
              <w:br/>
            </w:r>
            <w:r w:rsidRPr="00FC1110">
              <w:rPr>
                <w:b/>
                <w:bCs/>
                <w:lang w:eastAsia="en-US"/>
              </w:rPr>
              <w:t>____________________________________________</w:t>
            </w:r>
            <w:r w:rsidRPr="00FC1110">
              <w:rPr>
                <w:b/>
                <w:bCs/>
                <w:lang w:eastAsia="en-US"/>
              </w:rPr>
              <w:br/>
              <w:t>Tiszajenő Község Önkormányzata</w:t>
            </w:r>
            <w:r w:rsidRPr="00FC1110">
              <w:rPr>
                <w:b/>
                <w:bCs/>
                <w:lang w:eastAsia="en-US"/>
              </w:rPr>
              <w:br/>
            </w:r>
            <w:r w:rsidRPr="00FC1110">
              <w:rPr>
                <w:lang w:eastAsia="en-US"/>
              </w:rPr>
              <w:br/>
            </w:r>
            <w:r w:rsidRPr="00FC1110">
              <w:rPr>
                <w:b/>
                <w:bCs/>
                <w:lang w:eastAsia="en-US"/>
              </w:rPr>
              <w:t>____________________________________________</w:t>
            </w:r>
            <w:r w:rsidRPr="00FC1110">
              <w:rPr>
                <w:b/>
                <w:bCs/>
                <w:lang w:eastAsia="en-US"/>
              </w:rPr>
              <w:br/>
              <w:t>Örményes Község Önkormányzata</w:t>
            </w:r>
            <w:r w:rsidRPr="00FC1110">
              <w:rPr>
                <w:b/>
                <w:bCs/>
                <w:lang w:eastAsia="en-US"/>
              </w:rPr>
              <w:br/>
            </w:r>
          </w:p>
          <w:p w:rsidR="00343157" w:rsidRPr="00FC1110" w:rsidRDefault="00343157" w:rsidP="00E130B1">
            <w:pPr>
              <w:autoSpaceDE w:val="0"/>
              <w:autoSpaceDN w:val="0"/>
              <w:adjustRightInd w:val="0"/>
              <w:jc w:val="center"/>
              <w:rPr>
                <w:lang w:eastAsia="en-US"/>
              </w:rPr>
            </w:pPr>
          </w:p>
          <w:p w:rsidR="00343157" w:rsidRDefault="00343157" w:rsidP="00E130B1">
            <w:pPr>
              <w:autoSpaceDE w:val="0"/>
              <w:autoSpaceDN w:val="0"/>
              <w:adjustRightInd w:val="0"/>
              <w:jc w:val="center"/>
              <w:rPr>
                <w:lang w:eastAsia="en-US"/>
              </w:rPr>
            </w:pPr>
            <w:r w:rsidRPr="00FC1110">
              <w:rPr>
                <w:b/>
                <w:bCs/>
                <w:lang w:eastAsia="en-US"/>
              </w:rPr>
              <w:t>____________________________________________</w:t>
            </w:r>
            <w:r w:rsidRPr="00FC1110">
              <w:rPr>
                <w:b/>
                <w:bCs/>
                <w:lang w:eastAsia="en-US"/>
              </w:rPr>
              <w:br/>
              <w:t>Szászberek Község Önkormányzata</w:t>
            </w:r>
          </w:p>
          <w:p w:rsidR="00343157" w:rsidRPr="00FC1110" w:rsidRDefault="00343157" w:rsidP="00E130B1">
            <w:pPr>
              <w:autoSpaceDE w:val="0"/>
              <w:autoSpaceDN w:val="0"/>
              <w:adjustRightInd w:val="0"/>
              <w:jc w:val="center"/>
              <w:rPr>
                <w:lang w:eastAsia="en-US"/>
              </w:rPr>
            </w:pP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Kétpó Község Önkormányzata</w:t>
            </w:r>
            <w:r w:rsidRPr="00FC1110">
              <w:rPr>
                <w:b/>
                <w:bCs/>
                <w:lang w:eastAsia="en-US"/>
              </w:rPr>
              <w:br/>
            </w:r>
            <w:r w:rsidRPr="00FC1110">
              <w:rPr>
                <w:lang w:eastAsia="en-US"/>
              </w:rPr>
              <w:br/>
            </w:r>
            <w:r w:rsidRPr="00FC1110">
              <w:rPr>
                <w:lang w:eastAsia="en-US"/>
              </w:rPr>
              <w:br/>
            </w:r>
            <w:r w:rsidRPr="00FC1110">
              <w:rPr>
                <w:b/>
                <w:bCs/>
                <w:lang w:eastAsia="en-US"/>
              </w:rPr>
              <w:t>____________________________________________</w:t>
            </w:r>
            <w:r w:rsidRPr="00FC1110">
              <w:rPr>
                <w:b/>
                <w:bCs/>
                <w:lang w:eastAsia="en-US"/>
              </w:rPr>
              <w:br/>
              <w:t>Kuncsorba Község Önkormányzata</w:t>
            </w:r>
            <w:r w:rsidRPr="00FC1110">
              <w:rPr>
                <w:b/>
                <w:bCs/>
                <w:lang w:eastAsia="en-US"/>
              </w:rPr>
              <w:br/>
            </w:r>
          </w:p>
          <w:p w:rsidR="00343157" w:rsidRPr="00FC1110" w:rsidRDefault="00343157" w:rsidP="00E130B1">
            <w:pPr>
              <w:autoSpaceDE w:val="0"/>
              <w:autoSpaceDN w:val="0"/>
              <w:adjustRightInd w:val="0"/>
              <w:jc w:val="center"/>
              <w:rPr>
                <w:lang w:eastAsia="en-US"/>
              </w:rPr>
            </w:pPr>
            <w:r w:rsidRPr="00FC1110">
              <w:rPr>
                <w:lang w:eastAsia="en-US"/>
              </w:rPr>
              <w:br/>
            </w:r>
            <w:r w:rsidRPr="00FC1110">
              <w:rPr>
                <w:b/>
                <w:bCs/>
                <w:lang w:eastAsia="en-US"/>
              </w:rPr>
              <w:t>____________________________________________</w:t>
            </w:r>
            <w:r w:rsidRPr="00FC1110">
              <w:rPr>
                <w:b/>
                <w:bCs/>
                <w:lang w:eastAsia="en-US"/>
              </w:rPr>
              <w:br/>
              <w:t>Kőröstetétlen Község Önkormányzata</w:t>
            </w:r>
            <w:r w:rsidRPr="00FC1110">
              <w:rPr>
                <w:b/>
                <w:bCs/>
                <w:lang w:eastAsia="en-US"/>
              </w:rPr>
              <w:br/>
            </w:r>
          </w:p>
          <w:p w:rsidR="00343157" w:rsidRPr="00FC1110" w:rsidRDefault="00343157" w:rsidP="00E130B1">
            <w:pPr>
              <w:autoSpaceDE w:val="0"/>
              <w:autoSpaceDN w:val="0"/>
              <w:adjustRightInd w:val="0"/>
              <w:jc w:val="center"/>
              <w:rPr>
                <w:b/>
                <w:bCs/>
                <w:lang w:eastAsia="en-US"/>
              </w:rPr>
            </w:pPr>
            <w:r w:rsidRPr="00FC1110">
              <w:rPr>
                <w:lang w:eastAsia="en-US"/>
              </w:rPr>
              <w:br/>
            </w:r>
            <w:r w:rsidRPr="00FC1110">
              <w:rPr>
                <w:b/>
                <w:bCs/>
                <w:lang w:eastAsia="en-US"/>
              </w:rPr>
              <w:t>____________________________________________</w:t>
            </w:r>
            <w:r w:rsidRPr="00FC1110">
              <w:rPr>
                <w:b/>
                <w:bCs/>
                <w:lang w:eastAsia="en-US"/>
              </w:rPr>
              <w:br/>
              <w:t>Vezseny Község Önkormányzata</w:t>
            </w:r>
            <w:r w:rsidRPr="00FC1110">
              <w:rPr>
                <w:b/>
                <w:bCs/>
                <w:lang w:eastAsia="en-US"/>
              </w:rPr>
              <w:br/>
            </w:r>
          </w:p>
        </w:tc>
      </w:tr>
    </w:tbl>
    <w:p w:rsidR="00343157" w:rsidRDefault="00343157" w:rsidP="00E130B1">
      <w:pPr>
        <w:spacing w:after="200" w:line="276" w:lineRule="auto"/>
        <w:rPr>
          <w:b/>
          <w:bCs/>
        </w:rPr>
      </w:pPr>
    </w:p>
    <w:p w:rsidR="00343157" w:rsidRDefault="00343157" w:rsidP="00E130B1">
      <w:pPr>
        <w:spacing w:after="200" w:line="276" w:lineRule="auto"/>
        <w:rPr>
          <w:b/>
          <w:bCs/>
        </w:rPr>
      </w:pPr>
      <w:r>
        <w:rPr>
          <w:b/>
          <w:bCs/>
        </w:rPr>
        <w:br w:type="page"/>
      </w:r>
    </w:p>
    <w:p w:rsidR="00343157" w:rsidRPr="00EA5078" w:rsidRDefault="00343157" w:rsidP="00E130B1">
      <w:pPr>
        <w:jc w:val="right"/>
        <w:rPr>
          <w:b/>
          <w:bCs/>
        </w:rPr>
      </w:pPr>
      <w:r w:rsidRPr="00EA5078">
        <w:rPr>
          <w:b/>
          <w:bCs/>
        </w:rPr>
        <w:t>____/2015. (I</w:t>
      </w:r>
      <w:r>
        <w:rPr>
          <w:b/>
          <w:bCs/>
        </w:rPr>
        <w:t>I</w:t>
      </w:r>
      <w:r w:rsidRPr="00EA5078">
        <w:rPr>
          <w:b/>
          <w:bCs/>
        </w:rPr>
        <w:t xml:space="preserve">. </w:t>
      </w:r>
      <w:r>
        <w:rPr>
          <w:b/>
          <w:bCs/>
        </w:rPr>
        <w:t>24.</w:t>
      </w:r>
      <w:r w:rsidRPr="00EA5078">
        <w:rPr>
          <w:b/>
          <w:bCs/>
        </w:rPr>
        <w:t>) számú határozat 2. sz. melléklete</w:t>
      </w:r>
    </w:p>
    <w:p w:rsidR="00343157" w:rsidRPr="00AD6583" w:rsidRDefault="00343157" w:rsidP="00E130B1">
      <w:pPr>
        <w:autoSpaceDE w:val="0"/>
        <w:autoSpaceDN w:val="0"/>
        <w:adjustRightInd w:val="0"/>
        <w:spacing w:before="240"/>
        <w:ind w:firstLine="204"/>
        <w:jc w:val="center"/>
        <w:rPr>
          <w:lang w:eastAsia="en-US"/>
        </w:rPr>
      </w:pPr>
      <w:r w:rsidRPr="00AD6583">
        <w:rPr>
          <w:b/>
          <w:bCs/>
          <w:lang w:eastAsia="en-US"/>
        </w:rPr>
        <w:t>TÁRSULÁSI MEGÁLLAPODÁS</w:t>
      </w:r>
    </w:p>
    <w:p w:rsidR="00343157" w:rsidRPr="00AD6583" w:rsidRDefault="00343157" w:rsidP="00E130B1">
      <w:pPr>
        <w:autoSpaceDE w:val="0"/>
        <w:autoSpaceDN w:val="0"/>
        <w:adjustRightInd w:val="0"/>
        <w:jc w:val="center"/>
        <w:rPr>
          <w:lang w:eastAsia="en-US"/>
        </w:rPr>
      </w:pPr>
      <w:r w:rsidRPr="00AD6583">
        <w:rPr>
          <w:b/>
          <w:bCs/>
          <w:lang w:eastAsia="en-US"/>
        </w:rPr>
        <w:t>Szolnok-Abony-Szajol-Rákóczifalva települési szilárd hulladéklerakói rekultivációjának megvalósítására vonatkozó társulás létrehozásáról</w:t>
      </w:r>
    </w:p>
    <w:p w:rsidR="00343157" w:rsidRPr="00AD6583" w:rsidRDefault="00343157" w:rsidP="00E130B1">
      <w:pPr>
        <w:autoSpaceDE w:val="0"/>
        <w:autoSpaceDN w:val="0"/>
        <w:adjustRightInd w:val="0"/>
        <w:jc w:val="center"/>
        <w:rPr>
          <w:lang w:eastAsia="en-US"/>
        </w:rPr>
      </w:pPr>
      <w:r w:rsidRPr="00AD6583">
        <w:rPr>
          <w:b/>
          <w:bCs/>
          <w:lang w:eastAsia="en-US"/>
        </w:rPr>
        <w:t>módosításokkal egységes szerkezetben</w:t>
      </w:r>
    </w:p>
    <w:p w:rsidR="00343157" w:rsidRPr="00AD6583" w:rsidRDefault="00343157" w:rsidP="00E130B1">
      <w:pPr>
        <w:autoSpaceDE w:val="0"/>
        <w:autoSpaceDN w:val="0"/>
        <w:adjustRightInd w:val="0"/>
        <w:spacing w:before="240"/>
        <w:jc w:val="center"/>
        <w:rPr>
          <w:lang w:eastAsia="en-US"/>
        </w:rPr>
      </w:pPr>
      <w:r w:rsidRPr="00AD6583">
        <w:rPr>
          <w:b/>
          <w:bCs/>
          <w:lang w:eastAsia="en-US"/>
        </w:rPr>
        <w:t>PREAMBULUM</w:t>
      </w:r>
    </w:p>
    <w:p w:rsidR="00343157" w:rsidRPr="00AD6583" w:rsidRDefault="00343157" w:rsidP="00E130B1">
      <w:pPr>
        <w:autoSpaceDE w:val="0"/>
        <w:autoSpaceDN w:val="0"/>
        <w:adjustRightInd w:val="0"/>
        <w:jc w:val="both"/>
        <w:rPr>
          <w:lang w:eastAsia="en-US"/>
        </w:rPr>
      </w:pPr>
      <w:r w:rsidRPr="00AD6583">
        <w:rPr>
          <w:lang w:eastAsia="en-US"/>
        </w:rPr>
        <w:t xml:space="preserve">Az alább felsorolt települési önkormányzatok képviselő-testületei elhatározzák, hogy a Magyar Alkotmány 44/A. § (1) bekezdés h) pontjában, a helyi önkormányzatokról szóló1990. évi LXV. törvény (a továbbiakban: Ötv.) 41. § (1) bekezdésében, valamint a helyi önkormányzatok társulásairól és együttműködéséről szóló 1997. évi CXXXV. törvény (a továbbiakban: Ttv.) 16. §-a által biztosított társulási jog alapján a közös érdekek felismerésén alapuló, Szolnok-Abony-Szajol-Rákóczifalva települési szilárd hulladéklerakóinak rekultivációjának megvalósításának hatékonyabb és célszerűbb megoldását, a közszolgáltatás színvonalának javítását szolgáló fejlesztések megvalósítása, mint közös cél érdekében, valamint, együttműködésük intézményesítése és a közös érdekérvényesítés elősegítése jegyében: </w:t>
      </w:r>
    </w:p>
    <w:tbl>
      <w:tblPr>
        <w:tblW w:w="0" w:type="auto"/>
        <w:tblInd w:w="2" w:type="dxa"/>
        <w:tblLayout w:type="fixed"/>
        <w:tblCellMar>
          <w:left w:w="0" w:type="dxa"/>
          <w:right w:w="0" w:type="dxa"/>
        </w:tblCellMar>
        <w:tblLook w:val="0000"/>
      </w:tblPr>
      <w:tblGrid>
        <w:gridCol w:w="851"/>
        <w:gridCol w:w="4111"/>
      </w:tblGrid>
      <w:tr w:rsidR="00343157" w:rsidRPr="00AD6583">
        <w:tc>
          <w:tcPr>
            <w:tcW w:w="85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b/>
                <w:bCs/>
                <w:sz w:val="20"/>
                <w:szCs w:val="20"/>
                <w:lang w:eastAsia="en-US"/>
              </w:rPr>
            </w:pPr>
            <w:r w:rsidRPr="00AD6583">
              <w:rPr>
                <w:b/>
                <w:bCs/>
                <w:sz w:val="20"/>
                <w:szCs w:val="20"/>
                <w:lang w:eastAsia="en-US"/>
              </w:rPr>
              <w:t>1.</w:t>
            </w:r>
          </w:p>
        </w:tc>
        <w:tc>
          <w:tcPr>
            <w:tcW w:w="411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sz w:val="20"/>
                <w:szCs w:val="20"/>
                <w:lang w:eastAsia="en-US"/>
              </w:rPr>
            </w:pPr>
            <w:r w:rsidRPr="00AD6583">
              <w:rPr>
                <w:sz w:val="20"/>
                <w:szCs w:val="20"/>
                <w:lang w:eastAsia="en-US"/>
              </w:rPr>
              <w:t xml:space="preserve"> Szolnok Megyei Jogú Város Önkormányzata</w:t>
            </w:r>
            <w:r w:rsidRPr="00AD6583">
              <w:rPr>
                <w:sz w:val="20"/>
                <w:szCs w:val="20"/>
                <w:lang w:eastAsia="en-US"/>
              </w:rPr>
              <w:br/>
              <w:t>5000, Szolnok Kossuth tér 9.</w:t>
            </w:r>
            <w:r w:rsidRPr="00AD6583">
              <w:rPr>
                <w:sz w:val="20"/>
                <w:szCs w:val="20"/>
                <w:lang w:eastAsia="en-US"/>
              </w:rPr>
              <w:br/>
            </w:r>
          </w:p>
        </w:tc>
      </w:tr>
      <w:tr w:rsidR="00343157" w:rsidRPr="00AD6583">
        <w:trPr>
          <w:trHeight w:val="440"/>
        </w:trPr>
        <w:tc>
          <w:tcPr>
            <w:tcW w:w="85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b/>
                <w:bCs/>
                <w:sz w:val="20"/>
                <w:szCs w:val="20"/>
                <w:lang w:eastAsia="en-US"/>
              </w:rPr>
            </w:pPr>
            <w:r w:rsidRPr="00AD6583">
              <w:rPr>
                <w:b/>
                <w:bCs/>
                <w:sz w:val="20"/>
                <w:szCs w:val="20"/>
                <w:lang w:eastAsia="en-US"/>
              </w:rPr>
              <w:t xml:space="preserve">2. </w:t>
            </w:r>
          </w:p>
        </w:tc>
        <w:tc>
          <w:tcPr>
            <w:tcW w:w="411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sz w:val="20"/>
                <w:szCs w:val="20"/>
                <w:lang w:eastAsia="en-US"/>
              </w:rPr>
            </w:pPr>
            <w:r w:rsidRPr="00AD6583">
              <w:rPr>
                <w:sz w:val="20"/>
                <w:szCs w:val="20"/>
                <w:lang w:eastAsia="en-US"/>
              </w:rPr>
              <w:t xml:space="preserve"> Abony Város Önkormányzata</w:t>
            </w:r>
            <w:r w:rsidRPr="00AD6583">
              <w:rPr>
                <w:sz w:val="20"/>
                <w:szCs w:val="20"/>
                <w:lang w:eastAsia="en-US"/>
              </w:rPr>
              <w:br/>
              <w:t>2740, Abony Kossuth tér 1.</w:t>
            </w:r>
            <w:r w:rsidRPr="00AD6583">
              <w:rPr>
                <w:sz w:val="20"/>
                <w:szCs w:val="20"/>
                <w:lang w:eastAsia="en-US"/>
              </w:rPr>
              <w:br/>
            </w:r>
          </w:p>
        </w:tc>
      </w:tr>
      <w:tr w:rsidR="00343157" w:rsidRPr="00AD6583">
        <w:trPr>
          <w:trHeight w:val="591"/>
        </w:trPr>
        <w:tc>
          <w:tcPr>
            <w:tcW w:w="85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b/>
                <w:bCs/>
                <w:sz w:val="20"/>
                <w:szCs w:val="20"/>
                <w:lang w:eastAsia="en-US"/>
              </w:rPr>
            </w:pPr>
            <w:r w:rsidRPr="00AD6583">
              <w:rPr>
                <w:b/>
                <w:bCs/>
                <w:sz w:val="20"/>
                <w:szCs w:val="20"/>
                <w:lang w:eastAsia="en-US"/>
              </w:rPr>
              <w:t>3.</w:t>
            </w:r>
          </w:p>
        </w:tc>
        <w:tc>
          <w:tcPr>
            <w:tcW w:w="411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sz w:val="20"/>
                <w:szCs w:val="20"/>
                <w:lang w:eastAsia="en-US"/>
              </w:rPr>
            </w:pPr>
            <w:r w:rsidRPr="00AD6583">
              <w:rPr>
                <w:sz w:val="20"/>
                <w:szCs w:val="20"/>
                <w:lang w:eastAsia="en-US"/>
              </w:rPr>
              <w:t xml:space="preserve"> Szajol Község Önkormányzata</w:t>
            </w:r>
            <w:r w:rsidRPr="00AD6583">
              <w:rPr>
                <w:sz w:val="20"/>
                <w:szCs w:val="20"/>
                <w:lang w:eastAsia="en-US"/>
              </w:rPr>
              <w:br/>
              <w:t xml:space="preserve">5081, Szajol Rózsák tere 1. </w:t>
            </w:r>
          </w:p>
        </w:tc>
      </w:tr>
      <w:tr w:rsidR="00343157" w:rsidRPr="00AD6583">
        <w:tc>
          <w:tcPr>
            <w:tcW w:w="85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b/>
                <w:bCs/>
                <w:sz w:val="20"/>
                <w:szCs w:val="20"/>
                <w:lang w:eastAsia="en-US"/>
              </w:rPr>
            </w:pPr>
            <w:r w:rsidRPr="00AD6583">
              <w:rPr>
                <w:b/>
                <w:bCs/>
                <w:sz w:val="20"/>
                <w:szCs w:val="20"/>
                <w:lang w:eastAsia="en-US"/>
              </w:rPr>
              <w:t>4.</w:t>
            </w:r>
          </w:p>
        </w:tc>
        <w:tc>
          <w:tcPr>
            <w:tcW w:w="4111"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ind w:left="-11" w:right="-958" w:firstLine="11"/>
              <w:rPr>
                <w:sz w:val="20"/>
                <w:szCs w:val="20"/>
                <w:lang w:eastAsia="en-US"/>
              </w:rPr>
            </w:pPr>
            <w:r w:rsidRPr="00AD6583">
              <w:rPr>
                <w:sz w:val="20"/>
                <w:szCs w:val="20"/>
                <w:lang w:eastAsia="en-US"/>
              </w:rPr>
              <w:t xml:space="preserve"> Rákóczifalva Város Önkormányzata</w:t>
            </w:r>
            <w:r w:rsidRPr="00AD6583">
              <w:rPr>
                <w:sz w:val="20"/>
                <w:szCs w:val="20"/>
                <w:lang w:eastAsia="en-US"/>
              </w:rPr>
              <w:br/>
              <w:t>5085, Rákóczifalva, Szabadság tér 2.</w:t>
            </w:r>
          </w:p>
        </w:tc>
      </w:tr>
    </w:tbl>
    <w:p w:rsidR="00343157" w:rsidRDefault="00343157" w:rsidP="00E130B1">
      <w:pPr>
        <w:autoSpaceDE w:val="0"/>
        <w:autoSpaceDN w:val="0"/>
        <w:adjustRightInd w:val="0"/>
        <w:jc w:val="both"/>
        <w:rPr>
          <w:lang w:eastAsia="en-US"/>
        </w:rPr>
      </w:pPr>
    </w:p>
    <w:p w:rsidR="00343157" w:rsidRDefault="00343157" w:rsidP="00E130B1">
      <w:pPr>
        <w:autoSpaceDE w:val="0"/>
        <w:autoSpaceDN w:val="0"/>
        <w:adjustRightInd w:val="0"/>
        <w:jc w:val="both"/>
        <w:rPr>
          <w:lang w:eastAsia="en-US"/>
        </w:rPr>
      </w:pPr>
      <w:r w:rsidRPr="00AD6583">
        <w:rPr>
          <w:lang w:eastAsia="en-US"/>
        </w:rPr>
        <w:t xml:space="preserve">Az alábbi önkormányzatok csatlakoznak a I. pontban megjelölt társuláshoz a Szolnok Térségi Hulladékgazdálkodási rendszer megvalósítását célzó projekt során létrejött vagyontárgyak üzemeltetésének megvalósítása érdekében. </w:t>
      </w:r>
    </w:p>
    <w:p w:rsidR="00343157" w:rsidRPr="00AD6583" w:rsidRDefault="00343157" w:rsidP="00E130B1">
      <w:pPr>
        <w:autoSpaceDE w:val="0"/>
        <w:autoSpaceDN w:val="0"/>
        <w:adjustRightInd w:val="0"/>
        <w:jc w:val="both"/>
        <w:rPr>
          <w:lang w:eastAsia="en-US"/>
        </w:rPr>
      </w:pPr>
    </w:p>
    <w:p w:rsidR="00343157" w:rsidRPr="00154AEF" w:rsidRDefault="00343157" w:rsidP="00E130B1">
      <w:pPr>
        <w:autoSpaceDE w:val="0"/>
        <w:autoSpaceDN w:val="0"/>
        <w:adjustRightInd w:val="0"/>
        <w:jc w:val="both"/>
        <w:rPr>
          <w:lang w:eastAsia="en-US"/>
        </w:rPr>
      </w:pPr>
      <w:r w:rsidRPr="00154AEF">
        <w:rPr>
          <w:b/>
          <w:bCs/>
          <w:lang w:eastAsia="en-US"/>
        </w:rPr>
        <w:t>1. Tószeg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5091 Tószeg</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Rákóczi út 37.</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Dr. Gyuricza Miklós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2. Tiszavárkony Község Önkormányzat</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5092 Tiszavárkony</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Endre király út 37.</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Heged</w:t>
            </w:r>
            <w:r>
              <w:rPr>
                <w:lang w:eastAsia="en-US"/>
              </w:rPr>
              <w:t>ü</w:t>
            </w:r>
            <w:r w:rsidRPr="00154AEF">
              <w:rPr>
                <w:lang w:eastAsia="en-US"/>
              </w:rPr>
              <w:t>s István  polgármester</w:t>
            </w:r>
          </w:p>
        </w:tc>
      </w:tr>
    </w:tbl>
    <w:p w:rsidR="00343157" w:rsidRPr="00CE55C2" w:rsidRDefault="00343157" w:rsidP="00E130B1">
      <w:pPr>
        <w:autoSpaceDE w:val="0"/>
        <w:autoSpaceDN w:val="0"/>
        <w:adjustRightInd w:val="0"/>
        <w:jc w:val="both"/>
        <w:rPr>
          <w:lang w:eastAsia="en-US"/>
        </w:rPr>
      </w:pPr>
      <w:r w:rsidRPr="00CE55C2">
        <w:rPr>
          <w:b/>
          <w:bCs/>
          <w:lang w:eastAsia="en-US"/>
        </w:rPr>
        <w:t>3. Tiszajenő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5094 Tiszajenő</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Vasút út 11.</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Puskás Béla Csaba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4. Vezseny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5093 Vezseny</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Fő út 13.</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ifj. Szabó Ferenc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5. Zagyvarékas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5051 Zagyvarékas</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Rákóczi út 56.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Jánosi József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6. Szászberek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5053 Szászberek</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Béke út 1.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Alapi József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7. Újszász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5052 Újszász</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Szabadság tér 1.</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Molnár Péter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8. Törökszentmiklós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5200 Törökszentmiklós</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Kossuth L. út 135.</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Markót Imre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9. Fegyvernek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5231 Fegyvernek </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Pr>
                <w:lang w:eastAsia="en-US"/>
              </w:rPr>
              <w:t xml:space="preserve">Szent Erzsébet út </w:t>
            </w:r>
            <w:r w:rsidRPr="00154AEF">
              <w:rPr>
                <w:lang w:eastAsia="en-US"/>
              </w:rPr>
              <w:t>171.</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Tatár László polgármester</w:t>
            </w:r>
          </w:p>
        </w:tc>
      </w:tr>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p>
        </w:tc>
      </w:tr>
    </w:tbl>
    <w:p w:rsidR="00343157" w:rsidRPr="00286DB2" w:rsidRDefault="00343157" w:rsidP="00E130B1">
      <w:pPr>
        <w:autoSpaceDE w:val="0"/>
        <w:autoSpaceDN w:val="0"/>
        <w:adjustRightInd w:val="0"/>
        <w:ind w:left="567" w:hanging="567"/>
        <w:jc w:val="both"/>
        <w:rPr>
          <w:lang w:eastAsia="en-US"/>
        </w:rPr>
      </w:pPr>
      <w:r w:rsidRPr="00286DB2">
        <w:rPr>
          <w:b/>
          <w:bCs/>
          <w:lang w:eastAsia="en-US"/>
        </w:rPr>
        <w:t>10. Kétpó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5411 Kétpó</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Almásy tér 1.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Keresztes Péter Pál polgármester</w:t>
            </w:r>
          </w:p>
        </w:tc>
      </w:tr>
    </w:tbl>
    <w:p w:rsidR="00343157" w:rsidRPr="00154AEF" w:rsidRDefault="00343157" w:rsidP="00E130B1">
      <w:pPr>
        <w:autoSpaceDE w:val="0"/>
        <w:autoSpaceDN w:val="0"/>
        <w:adjustRightInd w:val="0"/>
        <w:jc w:val="both"/>
        <w:rPr>
          <w:lang w:eastAsia="en-US"/>
        </w:rPr>
      </w:pPr>
      <w:r>
        <w:rPr>
          <w:b/>
          <w:bCs/>
          <w:lang w:eastAsia="en-US"/>
        </w:rPr>
        <w:t>11. Kuncsorba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5412 Kuncsorba</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Dózsa Gy. út 26.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Rédai János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12. Tiszatenyő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5082 Tiszatenyő</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Alkotmány út 26.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Kazinczi István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13. Kengyel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5083 Kengyel</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Szabadság út 10.</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Nagy Szilárd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14. Örményes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5222 Örményes </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Felszabadulás út 16.</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Török Tamás polgármester</w:t>
            </w:r>
          </w:p>
        </w:tc>
      </w:tr>
    </w:tbl>
    <w:p w:rsidR="00343157" w:rsidRPr="00154AEF" w:rsidRDefault="00343157" w:rsidP="00E130B1">
      <w:pPr>
        <w:autoSpaceDE w:val="0"/>
        <w:autoSpaceDN w:val="0"/>
        <w:adjustRightInd w:val="0"/>
        <w:jc w:val="both"/>
        <w:rPr>
          <w:lang w:eastAsia="en-US"/>
        </w:rPr>
      </w:pPr>
      <w:r>
        <w:rPr>
          <w:b/>
          <w:bCs/>
          <w:lang w:eastAsia="en-US"/>
        </w:rPr>
        <w:t>15. Tiszapüspöki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5211 Tiszapüspöki</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Fő út 93.</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Bander József polgármester</w:t>
            </w:r>
          </w:p>
        </w:tc>
      </w:tr>
    </w:tbl>
    <w:p w:rsidR="00343157" w:rsidRPr="00154AEF" w:rsidRDefault="00343157" w:rsidP="00E130B1">
      <w:pPr>
        <w:autoSpaceDE w:val="0"/>
        <w:autoSpaceDN w:val="0"/>
        <w:adjustRightInd w:val="0"/>
        <w:jc w:val="both"/>
        <w:rPr>
          <w:lang w:eastAsia="en-US"/>
        </w:rPr>
      </w:pPr>
      <w:r>
        <w:rPr>
          <w:b/>
          <w:bCs/>
          <w:lang w:eastAsia="en-US"/>
        </w:rPr>
        <w:t>16. Mezőtúr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5400 Mezőtúr</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Kossuth L. tér 1.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Herczeg Zsolt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17. Túrkeve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5420 Túrkeve</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Petőfi tér 1.</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Vida Tamás polgármester</w:t>
            </w:r>
          </w:p>
        </w:tc>
      </w:tr>
    </w:tbl>
    <w:p w:rsidR="00343157" w:rsidRPr="00154AEF" w:rsidRDefault="00343157" w:rsidP="00E130B1">
      <w:pPr>
        <w:autoSpaceDE w:val="0"/>
        <w:autoSpaceDN w:val="0"/>
        <w:adjustRightInd w:val="0"/>
        <w:jc w:val="both"/>
        <w:rPr>
          <w:lang w:eastAsia="en-US"/>
        </w:rPr>
      </w:pPr>
      <w:r>
        <w:rPr>
          <w:b/>
          <w:bCs/>
          <w:lang w:eastAsia="en-US"/>
        </w:rPr>
        <w:t>18. Kenderes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5331 Kenderes</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Szent István út 56.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Pádár Lászlóné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19. Jászkarajenő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2746 Jászkarajenő</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Rákóczi út 16.</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Palya István Kálmán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20. Kőröstetétlen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154AEF">
        <w:trPr>
          <w:trHeight w:val="208"/>
        </w:trPr>
        <w:tc>
          <w:tcPr>
            <w:tcW w:w="2520"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3745 Kőröstetétlen</w:t>
            </w:r>
          </w:p>
        </w:tc>
        <w:tc>
          <w:tcPr>
            <w:tcW w:w="2302"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Kocséri út 4. </w:t>
            </w:r>
          </w:p>
        </w:tc>
        <w:tc>
          <w:tcPr>
            <w:tcW w:w="3636" w:type="dxa"/>
            <w:tcBorders>
              <w:top w:val="nil"/>
              <w:left w:val="nil"/>
              <w:bottom w:val="nil"/>
              <w:right w:val="nil"/>
            </w:tcBorders>
          </w:tcPr>
          <w:p w:rsidR="00343157" w:rsidRPr="00154AEF" w:rsidRDefault="00343157" w:rsidP="00E130B1">
            <w:pPr>
              <w:autoSpaceDE w:val="0"/>
              <w:autoSpaceDN w:val="0"/>
              <w:adjustRightInd w:val="0"/>
              <w:rPr>
                <w:lang w:eastAsia="en-US"/>
              </w:rPr>
            </w:pPr>
            <w:r w:rsidRPr="00154AEF">
              <w:rPr>
                <w:lang w:eastAsia="en-US"/>
              </w:rPr>
              <w:t xml:space="preserve"> Pásztor Imre polgármester</w:t>
            </w:r>
          </w:p>
        </w:tc>
      </w:tr>
    </w:tbl>
    <w:p w:rsidR="00343157"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 xml:space="preserve">Az Önkormányzatok, mint alapító tagok (együttesen és a továbbiakban, mint Tagok, egyenként Tag) önálló jogi személyiséggel rendelkező önkormányzati társulást hoznak létre, és biztosítják annak működési feltételeit. </w:t>
      </w:r>
    </w:p>
    <w:p w:rsidR="00343157" w:rsidRPr="00AD6583" w:rsidRDefault="00343157" w:rsidP="00E130B1">
      <w:pPr>
        <w:autoSpaceDE w:val="0"/>
        <w:autoSpaceDN w:val="0"/>
        <w:adjustRightInd w:val="0"/>
        <w:jc w:val="both"/>
        <w:rPr>
          <w:lang w:eastAsia="en-US"/>
        </w:rPr>
      </w:pPr>
      <w:r w:rsidRPr="00AD6583">
        <w:rPr>
          <w:lang w:eastAsia="en-US"/>
        </w:rPr>
        <w:t>Tagok rögzítik, hogy jogi személyiséggel rendelkező önkormányzati társulásukat szabad elhatározásukból, egyenjogúságuk tiszteletben tartásával, kölcsönös és a vállalt feladataikhoz igazodó arányos teherviselés alapján hozzák létre, a társuló önkormányzatok települési szilárd hulladéklerakóinak rekultivációjának hatékonyabb és célszerűbb megoldása, és az Európai Unió Strukturális Alapjai Környezet és Energia Operatív Program támogatásának (továbbiakban: KEOP támogatás) projekt céljára történő elnyerése, illetve felhasználása, valamint a Szolnok Térségi Hulladékgazdálkodási rendszer megvalósítását</w:t>
      </w:r>
      <w:r>
        <w:rPr>
          <w:lang w:eastAsia="en-US"/>
        </w:rPr>
        <w:t xml:space="preserve"> </w:t>
      </w:r>
      <w:r w:rsidRPr="00AD6583">
        <w:rPr>
          <w:lang w:eastAsia="en-US"/>
        </w:rPr>
        <w:t xml:space="preserve">célzó projekt  során létrejött vagyontárgyak üzemeltetése  érdekében. Tagok a KEOP támogatással kívánják a meglévő települési szilárd hulladéklerakóinak rekultivációját megvalósítani, valamint az ehhez szükséges gazdasági, pénzügyi és jogi előfeltételeket biztosítani. </w:t>
      </w:r>
    </w:p>
    <w:p w:rsidR="00343157" w:rsidRDefault="00343157" w:rsidP="00E130B1">
      <w:pPr>
        <w:autoSpaceDE w:val="0"/>
        <w:autoSpaceDN w:val="0"/>
        <w:adjustRightInd w:val="0"/>
        <w:spacing w:before="100" w:after="100"/>
        <w:jc w:val="both"/>
        <w:rPr>
          <w:lang w:eastAsia="en-US"/>
        </w:rPr>
      </w:pPr>
      <w:r w:rsidRPr="00AD6583">
        <w:rPr>
          <w:lang w:eastAsia="en-US"/>
        </w:rPr>
        <w:t>A Társulás létrehozatalának célja a közös projekt keretébe tartozó fejlesztések megvalósítása, valamint a Szolnok Térségi Hulladékgazdálkodási rendszer megvalósítását célzó projekt során létrejött vagyontárgyak üzemeltetése.</w:t>
      </w:r>
    </w:p>
    <w:p w:rsidR="00343157" w:rsidRDefault="00343157" w:rsidP="00E130B1">
      <w:pPr>
        <w:autoSpaceDE w:val="0"/>
        <w:autoSpaceDN w:val="0"/>
        <w:adjustRightInd w:val="0"/>
        <w:jc w:val="both"/>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I.</w:t>
      </w:r>
    </w:p>
    <w:p w:rsidR="00343157" w:rsidRPr="00AD6583" w:rsidRDefault="00343157" w:rsidP="00E130B1">
      <w:pPr>
        <w:autoSpaceDE w:val="0"/>
        <w:autoSpaceDN w:val="0"/>
        <w:adjustRightInd w:val="0"/>
        <w:jc w:val="center"/>
        <w:rPr>
          <w:lang w:eastAsia="en-US"/>
        </w:rPr>
      </w:pPr>
      <w:r w:rsidRPr="00AD6583">
        <w:rPr>
          <w:b/>
          <w:bCs/>
          <w:lang w:eastAsia="en-US"/>
        </w:rPr>
        <w:t>A TÁRSULÁS NEVE, SZÉKHELYE, MŰKÖDÉSI TERÜLETE</w:t>
      </w:r>
    </w:p>
    <w:p w:rsidR="00343157" w:rsidRPr="00AD6583" w:rsidRDefault="00343157" w:rsidP="00E130B1">
      <w:pPr>
        <w:autoSpaceDE w:val="0"/>
        <w:autoSpaceDN w:val="0"/>
        <w:adjustRightInd w:val="0"/>
        <w:spacing w:before="240"/>
        <w:jc w:val="both"/>
        <w:rPr>
          <w:lang w:eastAsia="en-US"/>
        </w:rPr>
      </w:pPr>
      <w:r w:rsidRPr="00AD6583">
        <w:rPr>
          <w:u w:val="single"/>
          <w:lang w:eastAsia="en-US"/>
        </w:rPr>
        <w:t xml:space="preserve">A Társulás neve: </w:t>
      </w:r>
      <w:r w:rsidRPr="00286DB2">
        <w:rPr>
          <w:b/>
          <w:bCs/>
          <w:u w:val="single"/>
          <w:lang w:eastAsia="en-US"/>
        </w:rPr>
        <w:t>Szolnok Térségi Hulladékgazdálkodási</w:t>
      </w:r>
      <w:r>
        <w:rPr>
          <w:b/>
          <w:bCs/>
          <w:u w:val="single"/>
          <w:lang w:eastAsia="en-US"/>
        </w:rPr>
        <w:t xml:space="preserve"> </w:t>
      </w:r>
      <w:r w:rsidRPr="00CB145F">
        <w:rPr>
          <w:b/>
          <w:bCs/>
          <w:u w:val="single"/>
          <w:lang w:eastAsia="en-US"/>
        </w:rPr>
        <w:t>Társulás</w:t>
      </w:r>
      <w:r>
        <w:rPr>
          <w:b/>
          <w:bCs/>
          <w:u w:val="single"/>
          <w:lang w:eastAsia="en-US"/>
        </w:rPr>
        <w:t xml:space="preserve"> </w:t>
      </w:r>
      <w:r w:rsidRPr="00AD6583">
        <w:rPr>
          <w:lang w:eastAsia="en-US"/>
        </w:rPr>
        <w:t>(a továbbiakban: Társulás)</w:t>
      </w:r>
    </w:p>
    <w:p w:rsidR="00343157" w:rsidRPr="00AD6583" w:rsidRDefault="00343157" w:rsidP="00E130B1">
      <w:pPr>
        <w:autoSpaceDE w:val="0"/>
        <w:autoSpaceDN w:val="0"/>
        <w:adjustRightInd w:val="0"/>
        <w:spacing w:before="240"/>
        <w:jc w:val="both"/>
        <w:rPr>
          <w:lang w:eastAsia="en-US"/>
        </w:rPr>
      </w:pPr>
      <w:r w:rsidRPr="00AD6583">
        <w:rPr>
          <w:u w:val="single"/>
          <w:lang w:eastAsia="en-US"/>
        </w:rPr>
        <w:t xml:space="preserve">A Társulás székhelye: </w:t>
      </w:r>
      <w:r w:rsidRPr="00AD6583">
        <w:rPr>
          <w:b/>
          <w:bCs/>
          <w:lang w:eastAsia="en-US"/>
        </w:rPr>
        <w:t>5000, Szolnok, Kossuth tér 9</w:t>
      </w:r>
      <w:r w:rsidRPr="00AD6583">
        <w:rPr>
          <w:lang w:eastAsia="en-US"/>
        </w:rPr>
        <w:t xml:space="preserve">. </w:t>
      </w:r>
    </w:p>
    <w:p w:rsidR="00343157" w:rsidRPr="00AD6583" w:rsidRDefault="00343157" w:rsidP="00E130B1">
      <w:pPr>
        <w:autoSpaceDE w:val="0"/>
        <w:autoSpaceDN w:val="0"/>
        <w:adjustRightInd w:val="0"/>
        <w:jc w:val="both"/>
        <w:rPr>
          <w:lang w:eastAsia="en-US"/>
        </w:rPr>
      </w:pPr>
      <w:r w:rsidRPr="00AD6583">
        <w:rPr>
          <w:u w:val="single"/>
          <w:lang w:eastAsia="en-US"/>
        </w:rPr>
        <w:t xml:space="preserve">A Társulás postacíme: </w:t>
      </w:r>
      <w:r w:rsidRPr="00AD6583">
        <w:rPr>
          <w:b/>
          <w:bCs/>
          <w:lang w:eastAsia="en-US"/>
        </w:rPr>
        <w:t>5000, Szolnok, Kossuth tér 9.</w:t>
      </w:r>
    </w:p>
    <w:p w:rsidR="00343157" w:rsidRPr="00AD6583" w:rsidRDefault="00343157" w:rsidP="00E130B1">
      <w:pPr>
        <w:autoSpaceDE w:val="0"/>
        <w:autoSpaceDN w:val="0"/>
        <w:adjustRightInd w:val="0"/>
        <w:spacing w:before="100" w:after="100"/>
        <w:jc w:val="both"/>
        <w:rPr>
          <w:lang w:eastAsia="en-US"/>
        </w:rPr>
      </w:pPr>
      <w:r w:rsidRPr="00AD6583">
        <w:rPr>
          <w:u w:val="single"/>
          <w:lang w:eastAsia="en-US"/>
        </w:rPr>
        <w:t>A Társulás működési területe</w:t>
      </w:r>
      <w:r w:rsidRPr="00AD6583">
        <w:rPr>
          <w:lang w:eastAsia="en-US"/>
        </w:rPr>
        <w:t xml:space="preserve">: </w:t>
      </w:r>
      <w:r w:rsidRPr="00AD6583">
        <w:rPr>
          <w:b/>
          <w:bCs/>
          <w:lang w:eastAsia="en-US"/>
        </w:rPr>
        <w:t xml:space="preserve">a Tagok közigazgatási területe </w:t>
      </w:r>
    </w:p>
    <w:p w:rsidR="00343157" w:rsidRPr="004D2ADE" w:rsidRDefault="00343157" w:rsidP="00E130B1">
      <w:pPr>
        <w:autoSpaceDE w:val="0"/>
        <w:autoSpaceDN w:val="0"/>
        <w:adjustRightInd w:val="0"/>
        <w:spacing w:before="100" w:after="100"/>
        <w:jc w:val="both"/>
        <w:rPr>
          <w:u w:val="single"/>
          <w:lang w:eastAsia="en-US"/>
        </w:rPr>
      </w:pPr>
      <w:r w:rsidRPr="00AD6583">
        <w:rPr>
          <w:u w:val="single"/>
          <w:lang w:eastAsia="en-US"/>
        </w:rPr>
        <w:t xml:space="preserve">A Társulás tagjainak neve, székhelye, és képviselője: </w:t>
      </w:r>
    </w:p>
    <w:p w:rsidR="00343157" w:rsidRPr="00286DB2" w:rsidRDefault="00343157" w:rsidP="00E130B1">
      <w:pPr>
        <w:autoSpaceDE w:val="0"/>
        <w:autoSpaceDN w:val="0"/>
        <w:adjustRightInd w:val="0"/>
        <w:jc w:val="both"/>
        <w:rPr>
          <w:lang w:eastAsia="en-US"/>
        </w:rPr>
      </w:pPr>
      <w:r w:rsidRPr="00286DB2">
        <w:rPr>
          <w:b/>
          <w:bCs/>
          <w:lang w:eastAsia="en-US"/>
        </w:rPr>
        <w:t>Szolnok Megyei Jogú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5000 Szolnok</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Kossuth tér 9.</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Szalay Ferenc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Rákóczifalva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5085 Rákóczifalva</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Szabadság tér 2.</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Kósa Lajos</w:t>
            </w:r>
            <w:r w:rsidRPr="00286DB2">
              <w:rPr>
                <w:lang w:eastAsia="en-US"/>
              </w:rPr>
              <w:t xml:space="preserv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Szajol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5081 Szajol</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Rózsák tere 1.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ifj.</w:t>
            </w:r>
            <w:r w:rsidRPr="00286DB2">
              <w:rPr>
                <w:lang w:eastAsia="en-US"/>
              </w:rPr>
              <w:t xml:space="preserve"> Szöllősi József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Tószeg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5091 Tószeg</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Rákóczi út 37.</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Dr. Gyuricza Miklós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Tiszavárkony Község Önkormányzat</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5092 Tiszavárkony</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Endre király út 37.</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Hegedüs István</w:t>
            </w:r>
            <w:r w:rsidRPr="00286DB2">
              <w:rPr>
                <w:lang w:eastAsia="en-US"/>
              </w:rPr>
              <w:t xml:space="preserv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Tiszajenő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5094 Tiszajenő</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Vasút út 11.</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Puskás Béla Csaba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Vezseny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5093 Vezseny</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Fő út 13.</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ifj. Szabó Ferenc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Zagyvarékas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5051 Zagyvarékas</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Rákóczi út 56.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Jánosi József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Szászberek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5053 Szászberek</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Béke út 1.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Alapi József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Újszász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5052 Újszász</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Szabadság tér 1.</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Molnár Péter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Törökszentmiklós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5200 Törökszentmiklós</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Kossuth L. út 135.</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Markót Imre</w:t>
            </w:r>
            <w:r w:rsidRPr="00286DB2">
              <w:rPr>
                <w:lang w:eastAsia="en-US"/>
              </w:rPr>
              <w:t xml:space="preserv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Fegyvernek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5231 Fegyvernek </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 xml:space="preserve">Szent Erzsébet út </w:t>
            </w:r>
            <w:r w:rsidRPr="00286DB2">
              <w:rPr>
                <w:lang w:eastAsia="en-US"/>
              </w:rPr>
              <w:t>171.</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Tatár László polgármester</w:t>
            </w:r>
          </w:p>
        </w:tc>
      </w:tr>
    </w:tbl>
    <w:p w:rsidR="00343157" w:rsidRPr="00286DB2" w:rsidRDefault="00343157" w:rsidP="00E130B1">
      <w:pPr>
        <w:autoSpaceDE w:val="0"/>
        <w:autoSpaceDN w:val="0"/>
        <w:adjustRightInd w:val="0"/>
        <w:ind w:left="567" w:hanging="567"/>
        <w:jc w:val="both"/>
        <w:rPr>
          <w:lang w:eastAsia="en-US"/>
        </w:rPr>
      </w:pPr>
      <w:r w:rsidRPr="00286DB2">
        <w:rPr>
          <w:b/>
          <w:bCs/>
          <w:lang w:eastAsia="en-US"/>
        </w:rPr>
        <w:t>Kétpó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5411 Kétpó</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Almásy tér 1.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Keresztes Péter Pál</w:t>
            </w:r>
            <w:r w:rsidRPr="00286DB2">
              <w:rPr>
                <w:lang w:eastAsia="en-US"/>
              </w:rPr>
              <w:t xml:space="preserv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Kuncsorba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5412 Kuncsorba</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Dózsa Gy. út 26.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Rédai János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Tiszatenyő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5082 Tiszatenyő</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Alkotmány út 26.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Kazinczi István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Kengyel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5083 Kengyel</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Szabadság út 10.</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Nagy Szilárd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Örményes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5222 Örményes </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Felszabadulás út 16.</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Török Tamás</w:t>
            </w:r>
            <w:r w:rsidRPr="00286DB2">
              <w:rPr>
                <w:lang w:eastAsia="en-US"/>
              </w:rPr>
              <w:t xml:space="preserv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Tiszapüspöki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5211 Tiszapüspöki</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Fő út 93.</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Bander József</w:t>
            </w:r>
            <w:r w:rsidRPr="00286DB2">
              <w:rPr>
                <w:lang w:eastAsia="en-US"/>
              </w:rPr>
              <w:t xml:space="preserv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Mezőtúr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5400 Mezőtúr</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Kossuth L. tér 1.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Herczeg Zsolt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Túrkeve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5420 Túrkeve</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Petőfi tér 1.</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Pr>
                <w:lang w:eastAsia="en-US"/>
              </w:rPr>
              <w:t>Vida Tamás</w:t>
            </w:r>
            <w:r w:rsidRPr="00286DB2">
              <w:rPr>
                <w:lang w:eastAsia="en-US"/>
              </w:rPr>
              <w:t xml:space="preserve">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Kenderes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5331 Kenderes</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Szent István út 56.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Pádár Lászlóné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Abony Város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2740 Abony </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Kossuth tér 1.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Romhányiné dr. Balogh Edit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Jászkarajenő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2746 Jászkarajenő</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Rákóczi út 16.</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Palya István Kálmán polgármester</w:t>
            </w:r>
          </w:p>
        </w:tc>
      </w:tr>
    </w:tbl>
    <w:p w:rsidR="00343157" w:rsidRPr="00286DB2" w:rsidRDefault="00343157" w:rsidP="00E130B1">
      <w:pPr>
        <w:autoSpaceDE w:val="0"/>
        <w:autoSpaceDN w:val="0"/>
        <w:adjustRightInd w:val="0"/>
        <w:jc w:val="both"/>
        <w:rPr>
          <w:lang w:eastAsia="en-US"/>
        </w:rPr>
      </w:pPr>
      <w:r w:rsidRPr="00286DB2">
        <w:rPr>
          <w:b/>
          <w:bCs/>
          <w:lang w:eastAsia="en-US"/>
        </w:rPr>
        <w:t>Kőröstetétlen Község Önkormányzata</w:t>
      </w:r>
    </w:p>
    <w:tbl>
      <w:tblPr>
        <w:tblW w:w="0" w:type="auto"/>
        <w:tblInd w:w="2" w:type="dxa"/>
        <w:tblLayout w:type="fixed"/>
        <w:tblCellMar>
          <w:left w:w="0" w:type="dxa"/>
          <w:right w:w="0" w:type="dxa"/>
        </w:tblCellMar>
        <w:tblLook w:val="0000"/>
      </w:tblPr>
      <w:tblGrid>
        <w:gridCol w:w="2520"/>
        <w:gridCol w:w="2302"/>
        <w:gridCol w:w="3636"/>
      </w:tblGrid>
      <w:tr w:rsidR="00343157" w:rsidRPr="00286DB2">
        <w:tc>
          <w:tcPr>
            <w:tcW w:w="2520"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3745 Kőröstetétlen</w:t>
            </w:r>
          </w:p>
        </w:tc>
        <w:tc>
          <w:tcPr>
            <w:tcW w:w="2302"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Kocséri út 4. </w:t>
            </w:r>
          </w:p>
        </w:tc>
        <w:tc>
          <w:tcPr>
            <w:tcW w:w="3636" w:type="dxa"/>
            <w:tcBorders>
              <w:top w:val="nil"/>
              <w:left w:val="nil"/>
              <w:bottom w:val="nil"/>
              <w:right w:val="nil"/>
            </w:tcBorders>
          </w:tcPr>
          <w:p w:rsidR="00343157" w:rsidRPr="00286DB2" w:rsidRDefault="00343157" w:rsidP="00E130B1">
            <w:pPr>
              <w:autoSpaceDE w:val="0"/>
              <w:autoSpaceDN w:val="0"/>
              <w:adjustRightInd w:val="0"/>
              <w:rPr>
                <w:lang w:eastAsia="en-US"/>
              </w:rPr>
            </w:pPr>
            <w:r w:rsidRPr="00286DB2">
              <w:rPr>
                <w:lang w:eastAsia="en-US"/>
              </w:rPr>
              <w:t xml:space="preserve"> Pásztor Imre polgármester</w:t>
            </w:r>
          </w:p>
        </w:tc>
      </w:tr>
    </w:tbl>
    <w:p w:rsidR="00343157" w:rsidRDefault="00343157" w:rsidP="00E130B1">
      <w:pPr>
        <w:autoSpaceDE w:val="0"/>
        <w:autoSpaceDN w:val="0"/>
        <w:adjustRightInd w:val="0"/>
        <w:jc w:val="both"/>
        <w:rPr>
          <w:u w:val="single"/>
          <w:lang w:eastAsia="en-US"/>
        </w:rPr>
      </w:pPr>
    </w:p>
    <w:p w:rsidR="00343157" w:rsidRDefault="00343157" w:rsidP="00E130B1">
      <w:pPr>
        <w:autoSpaceDE w:val="0"/>
        <w:autoSpaceDN w:val="0"/>
        <w:adjustRightInd w:val="0"/>
        <w:jc w:val="both"/>
        <w:rPr>
          <w:u w:val="single"/>
          <w:lang w:eastAsia="en-US"/>
        </w:rPr>
      </w:pPr>
    </w:p>
    <w:p w:rsidR="00343157" w:rsidRPr="00AF4611" w:rsidRDefault="00343157" w:rsidP="00E130B1">
      <w:pPr>
        <w:autoSpaceDE w:val="0"/>
        <w:autoSpaceDN w:val="0"/>
        <w:adjustRightInd w:val="0"/>
        <w:jc w:val="both"/>
        <w:rPr>
          <w:lang w:eastAsia="en-US"/>
        </w:rPr>
      </w:pPr>
      <w:r w:rsidRPr="00AF4611">
        <w:rPr>
          <w:u w:val="single"/>
          <w:lang w:eastAsia="en-US"/>
        </w:rPr>
        <w:t>A Társuláshoz tartozó települések lakosságszáma:</w:t>
      </w:r>
    </w:p>
    <w:tbl>
      <w:tblPr>
        <w:tblW w:w="0" w:type="auto"/>
        <w:tblInd w:w="2" w:type="dxa"/>
        <w:tblLayout w:type="fixed"/>
        <w:tblCellMar>
          <w:left w:w="0" w:type="dxa"/>
          <w:right w:w="0" w:type="dxa"/>
        </w:tblCellMar>
        <w:tblLook w:val="0000"/>
      </w:tblPr>
      <w:tblGrid>
        <w:gridCol w:w="426"/>
        <w:gridCol w:w="3542"/>
        <w:gridCol w:w="3072"/>
      </w:tblGrid>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b/>
                <w:bCs/>
                <w:lang w:eastAsia="en-US"/>
              </w:rPr>
            </w:pPr>
            <w:r w:rsidRPr="00AF4611">
              <w:rPr>
                <w:b/>
                <w:bCs/>
                <w:lang w:eastAsia="en-US"/>
              </w:rPr>
              <w:t>Település neve</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both"/>
              <w:rPr>
                <w:lang w:eastAsia="en-US"/>
              </w:rPr>
            </w:pPr>
            <w:r w:rsidRPr="00AF4611">
              <w:rPr>
                <w:lang w:eastAsia="en-US"/>
              </w:rPr>
              <w:t xml:space="preserve"> Lakosságszáma (fő)</w:t>
            </w:r>
            <w:r w:rsidRPr="00AF4611">
              <w:rPr>
                <w:lang w:eastAsia="en-US"/>
              </w:rPr>
              <w:br/>
              <w:t>2012.01.01-én</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Szolnok Megyei Jogú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74 341</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2.</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Abony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14 876</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3.</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Szajol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3 734</w:t>
            </w:r>
          </w:p>
        </w:tc>
      </w:tr>
      <w:tr w:rsidR="00343157" w:rsidRPr="00AF4611">
        <w:trPr>
          <w:trHeight w:val="218"/>
        </w:trPr>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4.</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Rákóczifalva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5 359</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5.</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Tószeg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4 380</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6.</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Tiszavárkony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1 526</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7.</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Tiszajenő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1 642</w:t>
            </w:r>
          </w:p>
        </w:tc>
      </w:tr>
      <w:tr w:rsidR="00343157" w:rsidRPr="00AF4611">
        <w:trPr>
          <w:trHeight w:val="219"/>
        </w:trPr>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8.</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Vezseny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692</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9.</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Zagyvarékas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3 512</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10.</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Szászberek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969</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11.</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Újszász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6 360</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12.</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Törökszentmiklós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21 043</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13.</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Fegyvernek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6 415</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14.</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Kétpó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682</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15.</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Kuncsorba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585</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16.</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Tiszatenyő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1 627</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17.</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Kengyel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3 857</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18.</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Örményes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1 049</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19.</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Tiszapüspöki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2 005</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20.</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Mezőtúr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17 337</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21.</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Túrkeve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8 741</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22.</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Kenderes Város</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4 647</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23.</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Jászkarajenő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2 662</w:t>
            </w:r>
          </w:p>
        </w:tc>
      </w:tr>
      <w:tr w:rsidR="00343157" w:rsidRPr="00AF4611">
        <w:tc>
          <w:tcPr>
            <w:tcW w:w="426"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center"/>
              <w:rPr>
                <w:lang w:eastAsia="en-US"/>
              </w:rPr>
            </w:pPr>
            <w:r w:rsidRPr="00AF4611">
              <w:rPr>
                <w:lang w:eastAsia="en-US"/>
              </w:rPr>
              <w:t xml:space="preserve"> 24.</w:t>
            </w:r>
          </w:p>
        </w:tc>
        <w:tc>
          <w:tcPr>
            <w:tcW w:w="354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rPr>
                <w:lang w:eastAsia="en-US"/>
              </w:rPr>
            </w:pPr>
            <w:r w:rsidRPr="00AF4611">
              <w:rPr>
                <w:lang w:eastAsia="en-US"/>
              </w:rPr>
              <w:t xml:space="preserve"> Kőröstetétlen Község</w:t>
            </w:r>
          </w:p>
        </w:tc>
        <w:tc>
          <w:tcPr>
            <w:tcW w:w="3072" w:type="dxa"/>
            <w:tcBorders>
              <w:top w:val="single" w:sz="4" w:space="0" w:color="auto"/>
              <w:left w:val="single" w:sz="4" w:space="0" w:color="auto"/>
              <w:bottom w:val="single" w:sz="4" w:space="0" w:color="auto"/>
              <w:right w:val="single" w:sz="4" w:space="0" w:color="auto"/>
            </w:tcBorders>
          </w:tcPr>
          <w:p w:rsidR="00343157" w:rsidRPr="00AF4611" w:rsidRDefault="00343157" w:rsidP="00E130B1">
            <w:pPr>
              <w:autoSpaceDE w:val="0"/>
              <w:autoSpaceDN w:val="0"/>
              <w:adjustRightInd w:val="0"/>
              <w:jc w:val="right"/>
              <w:rPr>
                <w:lang w:eastAsia="en-US"/>
              </w:rPr>
            </w:pPr>
            <w:r w:rsidRPr="00AF4611">
              <w:rPr>
                <w:lang w:eastAsia="en-US"/>
              </w:rPr>
              <w:t xml:space="preserve"> 854</w:t>
            </w:r>
          </w:p>
        </w:tc>
      </w:tr>
    </w:tbl>
    <w:p w:rsidR="00343157" w:rsidRDefault="00343157" w:rsidP="00E130B1">
      <w:pPr>
        <w:autoSpaceDE w:val="0"/>
        <w:autoSpaceDN w:val="0"/>
        <w:adjustRightInd w:val="0"/>
        <w:jc w:val="both"/>
        <w:rPr>
          <w:u w:val="single"/>
          <w:lang w:eastAsia="en-US"/>
        </w:rPr>
      </w:pPr>
    </w:p>
    <w:p w:rsidR="00343157" w:rsidRPr="00AD6583" w:rsidRDefault="00343157" w:rsidP="00E130B1">
      <w:pPr>
        <w:autoSpaceDE w:val="0"/>
        <w:autoSpaceDN w:val="0"/>
        <w:adjustRightInd w:val="0"/>
        <w:jc w:val="both"/>
        <w:rPr>
          <w:lang w:eastAsia="en-US"/>
        </w:rPr>
      </w:pPr>
      <w:r w:rsidRPr="00AD6583">
        <w:rPr>
          <w:u w:val="single"/>
          <w:lang w:eastAsia="en-US"/>
        </w:rPr>
        <w:t xml:space="preserve">A Társulás bélyegzője: </w:t>
      </w:r>
    </w:p>
    <w:p w:rsidR="00343157" w:rsidRPr="00AD6583" w:rsidRDefault="00343157" w:rsidP="00E130B1">
      <w:pPr>
        <w:autoSpaceDE w:val="0"/>
        <w:autoSpaceDN w:val="0"/>
        <w:adjustRightInd w:val="0"/>
        <w:jc w:val="both"/>
        <w:rPr>
          <w:lang w:eastAsia="en-US"/>
        </w:rPr>
      </w:pPr>
      <w:r w:rsidRPr="00AD6583">
        <w:rPr>
          <w:lang w:eastAsia="en-US"/>
        </w:rPr>
        <w:t>- hosszú bélyegző (a bélyegzőn a Társulás neve, címe, bankszámlaszáma és adószáma)</w:t>
      </w:r>
    </w:p>
    <w:p w:rsidR="00343157" w:rsidRPr="00AD6583" w:rsidRDefault="00343157" w:rsidP="00E130B1">
      <w:pPr>
        <w:autoSpaceDE w:val="0"/>
        <w:autoSpaceDN w:val="0"/>
        <w:adjustRightInd w:val="0"/>
        <w:spacing w:before="100" w:after="100"/>
        <w:jc w:val="both"/>
        <w:rPr>
          <w:lang w:eastAsia="en-US"/>
        </w:rPr>
      </w:pPr>
      <w:r w:rsidRPr="00AD6583">
        <w:rPr>
          <w:lang w:eastAsia="en-US"/>
        </w:rPr>
        <w:t>- körbélyegző (körben a Társulás neve és székhelye)</w:t>
      </w:r>
    </w:p>
    <w:p w:rsidR="00343157" w:rsidRPr="00AD6583" w:rsidRDefault="00343157" w:rsidP="00E130B1">
      <w:pPr>
        <w:autoSpaceDE w:val="0"/>
        <w:autoSpaceDN w:val="0"/>
        <w:adjustRightInd w:val="0"/>
        <w:spacing w:before="100" w:after="100"/>
        <w:jc w:val="both"/>
        <w:rPr>
          <w:lang w:eastAsia="en-US"/>
        </w:rPr>
      </w:pPr>
      <w:r w:rsidRPr="00AD6583">
        <w:rPr>
          <w:lang w:eastAsia="en-US"/>
        </w:rPr>
        <w:t>A Tagok a Társulási megállapodás aláírásával a megállapodás IV. fejezetében megjelölt cél(ok) elérése érdekében önkormányzati Társulást hoznak létre.</w:t>
      </w:r>
    </w:p>
    <w:p w:rsidR="00343157" w:rsidRPr="00AD6583" w:rsidRDefault="00343157" w:rsidP="00E130B1">
      <w:pPr>
        <w:autoSpaceDE w:val="0"/>
        <w:autoSpaceDN w:val="0"/>
        <w:adjustRightInd w:val="0"/>
        <w:jc w:val="both"/>
        <w:rPr>
          <w:lang w:eastAsia="en-US"/>
        </w:rPr>
      </w:pPr>
      <w:r w:rsidRPr="00AD6583">
        <w:rPr>
          <w:u w:val="single"/>
          <w:lang w:eastAsia="en-US"/>
        </w:rPr>
        <w:t xml:space="preserve">A Társulás hivatalos dokumentumai és szerződései: </w:t>
      </w:r>
    </w:p>
    <w:p w:rsidR="00343157" w:rsidRPr="00AD6583" w:rsidRDefault="00343157" w:rsidP="00E130B1">
      <w:pPr>
        <w:autoSpaceDE w:val="0"/>
        <w:autoSpaceDN w:val="0"/>
        <w:adjustRightInd w:val="0"/>
        <w:spacing w:before="100" w:after="100"/>
        <w:jc w:val="both"/>
        <w:rPr>
          <w:lang w:eastAsia="en-US"/>
        </w:rPr>
      </w:pPr>
      <w:r w:rsidRPr="00AD6583">
        <w:rPr>
          <w:lang w:eastAsia="en-US"/>
        </w:rPr>
        <w:t>A vonatkozó előírások teljesítése mellett a Társulás hivatalos levelezése során a Társulás nevét és székhelyét, illetve a Társulás által kötött szerződések esetében a Társulás adószámát és törzskönyvi nyilvántartási számát is minden esetben fel kell tüntetni.</w:t>
      </w:r>
    </w:p>
    <w:p w:rsidR="00343157" w:rsidRDefault="00343157" w:rsidP="00E130B1">
      <w:pPr>
        <w:autoSpaceDE w:val="0"/>
        <w:autoSpaceDN w:val="0"/>
        <w:adjustRightInd w:val="0"/>
        <w:jc w:val="center"/>
        <w:rPr>
          <w:b/>
          <w:bCs/>
          <w:lang w:eastAsia="en-US"/>
        </w:rPr>
      </w:pP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II.</w:t>
      </w:r>
    </w:p>
    <w:p w:rsidR="00343157" w:rsidRPr="00AD6583" w:rsidRDefault="00343157" w:rsidP="00E130B1">
      <w:pPr>
        <w:autoSpaceDE w:val="0"/>
        <w:autoSpaceDN w:val="0"/>
        <w:adjustRightInd w:val="0"/>
        <w:jc w:val="center"/>
        <w:rPr>
          <w:lang w:eastAsia="en-US"/>
        </w:rPr>
      </w:pPr>
      <w:r w:rsidRPr="00AD6583">
        <w:rPr>
          <w:b/>
          <w:bCs/>
          <w:lang w:eastAsia="en-US"/>
        </w:rPr>
        <w:t>A TÁRSULÁS IDŐBELI HATÁLYA</w:t>
      </w:r>
    </w:p>
    <w:p w:rsidR="00343157" w:rsidRPr="00AD6583" w:rsidRDefault="00343157" w:rsidP="00E130B1">
      <w:pPr>
        <w:autoSpaceDE w:val="0"/>
        <w:autoSpaceDN w:val="0"/>
        <w:adjustRightInd w:val="0"/>
        <w:jc w:val="both"/>
        <w:rPr>
          <w:lang w:eastAsia="en-US"/>
        </w:rPr>
      </w:pPr>
      <w:r w:rsidRPr="00AD6583">
        <w:rPr>
          <w:lang w:eastAsia="en-US"/>
        </w:rPr>
        <w:t>A Társulás törzskönyvi nyilvántartásba történő bejegyzés időpontjától határozatlan időtartamra</w:t>
      </w:r>
      <w:r>
        <w:rPr>
          <w:lang w:eastAsia="en-US"/>
        </w:rPr>
        <w:t xml:space="preserve">, de legalább a vonatkozó pályázatok, </w:t>
      </w:r>
      <w:r>
        <w:t xml:space="preserve">beruházási szakaszának befejezését követő öt éves fenntartási időszakra </w:t>
      </w:r>
      <w:r w:rsidRPr="00AD6583">
        <w:rPr>
          <w:lang w:eastAsia="en-US"/>
        </w:rPr>
        <w:t>jön létre</w:t>
      </w:r>
      <w:r>
        <w:rPr>
          <w:lang w:eastAsia="en-US"/>
        </w:rPr>
        <w:t>.</w:t>
      </w:r>
    </w:p>
    <w:p w:rsidR="00343157" w:rsidRDefault="00343157" w:rsidP="00E130B1">
      <w:pPr>
        <w:autoSpaceDE w:val="0"/>
        <w:autoSpaceDN w:val="0"/>
        <w:adjustRightInd w:val="0"/>
        <w:jc w:val="center"/>
        <w:rPr>
          <w:b/>
          <w:bCs/>
          <w:lang w:eastAsia="en-US"/>
        </w:rPr>
      </w:pPr>
    </w:p>
    <w:p w:rsidR="00343157" w:rsidRDefault="00343157" w:rsidP="00E130B1">
      <w:pPr>
        <w:autoSpaceDE w:val="0"/>
        <w:autoSpaceDN w:val="0"/>
        <w:adjustRightInd w:val="0"/>
        <w:jc w:val="center"/>
        <w:rPr>
          <w:b/>
          <w:bCs/>
          <w:lang w:eastAsia="en-US"/>
        </w:rPr>
      </w:pPr>
    </w:p>
    <w:p w:rsidR="00343157" w:rsidRDefault="00343157" w:rsidP="00E130B1">
      <w:pPr>
        <w:autoSpaceDE w:val="0"/>
        <w:autoSpaceDN w:val="0"/>
        <w:adjustRightInd w:val="0"/>
        <w:jc w:val="center"/>
        <w:rPr>
          <w:b/>
          <w:bCs/>
          <w:lang w:eastAsia="en-US"/>
        </w:rPr>
      </w:pP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III.</w:t>
      </w:r>
    </w:p>
    <w:p w:rsidR="00343157" w:rsidRPr="00AD6583" w:rsidRDefault="00343157" w:rsidP="00E130B1">
      <w:pPr>
        <w:autoSpaceDE w:val="0"/>
        <w:autoSpaceDN w:val="0"/>
        <w:adjustRightInd w:val="0"/>
        <w:jc w:val="center"/>
        <w:rPr>
          <w:lang w:eastAsia="en-US"/>
        </w:rPr>
      </w:pPr>
      <w:r w:rsidRPr="00AD6583">
        <w:rPr>
          <w:b/>
          <w:bCs/>
          <w:lang w:eastAsia="en-US"/>
        </w:rPr>
        <w:t>A TÁRSULÁS JOGÁLLÁSA</w:t>
      </w:r>
    </w:p>
    <w:p w:rsidR="00343157" w:rsidRPr="00AD6583" w:rsidRDefault="00343157" w:rsidP="00E130B1">
      <w:pPr>
        <w:autoSpaceDE w:val="0"/>
        <w:autoSpaceDN w:val="0"/>
        <w:adjustRightInd w:val="0"/>
        <w:jc w:val="both"/>
        <w:rPr>
          <w:lang w:eastAsia="en-US"/>
        </w:rPr>
      </w:pPr>
      <w:r w:rsidRPr="00AD6583">
        <w:rPr>
          <w:lang w:eastAsia="en-US"/>
        </w:rPr>
        <w:t xml:space="preserve">A Társulás önálló jogi személy, előirányzatai felett teljes jogkörrel rendelkezik. </w:t>
      </w:r>
    </w:p>
    <w:p w:rsidR="00343157" w:rsidRPr="00AD6583" w:rsidRDefault="00343157" w:rsidP="00E130B1">
      <w:pPr>
        <w:autoSpaceDE w:val="0"/>
        <w:autoSpaceDN w:val="0"/>
        <w:adjustRightInd w:val="0"/>
        <w:jc w:val="both"/>
        <w:rPr>
          <w:lang w:eastAsia="en-US"/>
        </w:rPr>
      </w:pPr>
      <w:r w:rsidRPr="00AD6583">
        <w:rPr>
          <w:lang w:eastAsia="en-US"/>
        </w:rPr>
        <w:t xml:space="preserve">A Társulás mindenkor hatályos államháztartásról szóló törvény végrehajtásáról szóló kormányrendelet szerint az előirányzatai feletti rendelkezési jogosultság tekintetében teljes jogkörrel rendelkezik. A Társulás gazdálkodási, pénzügyi-gazdasági feladatait Szolnok Megyei Jogú Város Polgármesteri Hivatala látja el.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operatív végrehajtási feladatait a projekt megvalósítására létrehozott projektszervezet végzi.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Társult önkormányzati Tagok megbízásából Szolnok Megyei Jogú Város Önkormányzata - az alapítók képviseletében - intézkedik a Magyar Államkincstár területileg illetékes igazgatóságánál történő törzskönyvi nyilvántartásba vétel kezdeményezése iránt. </w:t>
      </w: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IV.</w:t>
      </w:r>
    </w:p>
    <w:p w:rsidR="00343157" w:rsidRPr="00AD6583" w:rsidRDefault="00343157" w:rsidP="00E130B1">
      <w:pPr>
        <w:autoSpaceDE w:val="0"/>
        <w:autoSpaceDN w:val="0"/>
        <w:adjustRightInd w:val="0"/>
        <w:jc w:val="center"/>
        <w:rPr>
          <w:lang w:eastAsia="en-US"/>
        </w:rPr>
      </w:pPr>
      <w:r w:rsidRPr="00AD6583">
        <w:rPr>
          <w:b/>
          <w:bCs/>
          <w:lang w:eastAsia="en-US"/>
        </w:rPr>
        <w:t>A TÁRSULÁS CÉLJA, FELADATAI</w:t>
      </w:r>
    </w:p>
    <w:p w:rsidR="00343157" w:rsidRDefault="00343157" w:rsidP="00E130B1">
      <w:pPr>
        <w:autoSpaceDE w:val="0"/>
        <w:autoSpaceDN w:val="0"/>
        <w:adjustRightInd w:val="0"/>
        <w:jc w:val="both"/>
        <w:rPr>
          <w:lang w:eastAsia="en-US"/>
        </w:rPr>
      </w:pPr>
    </w:p>
    <w:p w:rsidR="00343157" w:rsidRDefault="00343157" w:rsidP="00E130B1">
      <w:pPr>
        <w:pStyle w:val="BodyText"/>
        <w:rPr>
          <w:rFonts w:ascii="Times New Roman" w:hAnsi="Times New Roman" w:cs="Times New Roman"/>
          <w:sz w:val="24"/>
          <w:szCs w:val="24"/>
        </w:rPr>
      </w:pPr>
      <w:r>
        <w:rPr>
          <w:rFonts w:ascii="Times New Roman" w:hAnsi="Times New Roman" w:cs="Times New Roman"/>
          <w:sz w:val="24"/>
          <w:szCs w:val="24"/>
        </w:rPr>
        <w:t>Jelenleg a Társulás a működése során alapvetően a tagönkormányzatok kötelező hulladékgazdálkodási feladataihoz kapcsolódóan három fő részfeladatot valósít meg:</w:t>
      </w:r>
    </w:p>
    <w:p w:rsidR="00343157" w:rsidRDefault="00343157" w:rsidP="00E130B1">
      <w:pPr>
        <w:pStyle w:val="BodyText"/>
        <w:rPr>
          <w:rFonts w:ascii="Times New Roman" w:hAnsi="Times New Roman" w:cs="Times New Roman"/>
          <w:sz w:val="24"/>
          <w:szCs w:val="24"/>
        </w:rPr>
      </w:pPr>
    </w:p>
    <w:p w:rsidR="00343157" w:rsidRPr="00CE55C2" w:rsidRDefault="00343157" w:rsidP="0046719F">
      <w:pPr>
        <w:pStyle w:val="BodyText"/>
        <w:numPr>
          <w:ilvl w:val="0"/>
          <w:numId w:val="7"/>
        </w:numPr>
        <w:rPr>
          <w:rFonts w:ascii="Times New Roman" w:hAnsi="Times New Roman" w:cs="Times New Roman"/>
          <w:b/>
          <w:bCs/>
          <w:sz w:val="24"/>
          <w:szCs w:val="24"/>
        </w:rPr>
      </w:pPr>
      <w:r>
        <w:rPr>
          <w:rFonts w:ascii="Times New Roman" w:hAnsi="Times New Roman" w:cs="Times New Roman"/>
          <w:b/>
          <w:bCs/>
          <w:sz w:val="24"/>
          <w:szCs w:val="24"/>
        </w:rPr>
        <w:t>H</w:t>
      </w:r>
      <w:r w:rsidRPr="00CE55C2">
        <w:rPr>
          <w:rFonts w:ascii="Times New Roman" w:hAnsi="Times New Roman" w:cs="Times New Roman"/>
          <w:b/>
          <w:bCs/>
          <w:sz w:val="24"/>
          <w:szCs w:val="24"/>
        </w:rPr>
        <w:t>asználaton kívüli hulladéklerakók</w:t>
      </w:r>
      <w:r>
        <w:rPr>
          <w:rFonts w:ascii="Times New Roman" w:hAnsi="Times New Roman" w:cs="Times New Roman"/>
          <w:b/>
          <w:bCs/>
          <w:sz w:val="24"/>
          <w:szCs w:val="24"/>
        </w:rPr>
        <w:t xml:space="preserve"> rekultivációjának végrehajtása</w:t>
      </w:r>
    </w:p>
    <w:p w:rsidR="00343157"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A Társulást alapító önkormányzatok települései szilárd hulladéklerakóinak rekultivációja, valamint a Szolnok Térségi Hulladékgazdálkodási rendszer megvalósítását célzó projekt során létrejött vagyontárgyak Társulás útján történő üzemeltetése (továbbiakban: Projekt) vált szükségessé a Szolnok Térségi Hulladékgazdálkodási Rendszer beruházás megvalósítására létrejött konzorciumi, valamint önkormányzati döntések eredményeképpen.</w:t>
      </w:r>
    </w:p>
    <w:p w:rsidR="00343157" w:rsidRPr="00AD6583" w:rsidRDefault="00343157" w:rsidP="00E130B1">
      <w:pPr>
        <w:autoSpaceDE w:val="0"/>
        <w:autoSpaceDN w:val="0"/>
        <w:adjustRightInd w:val="0"/>
        <w:jc w:val="both"/>
        <w:rPr>
          <w:lang w:eastAsia="en-US"/>
        </w:rPr>
      </w:pPr>
      <w:r w:rsidRPr="00AD6583">
        <w:rPr>
          <w:lang w:eastAsia="en-US"/>
        </w:rPr>
        <w:t>Tagok egyetértenek abban, hogy Szolnok, Abony, Szajol, Rákóczifalva önkormányzatok felszíni és felszín alatti vizeinek további szennyezésének megakadályozása, és a környezetterhelés csökkentése érdekében térségi szinten rekultiválni kell a lakosságot és környezetet is folyamatosan veszélyeztető régi, műszakilag nem megfelelő bezárt, illetve felhagyott települési szilárd hulladéklerakókat.</w:t>
      </w:r>
    </w:p>
    <w:p w:rsidR="00343157" w:rsidRPr="00AD6583" w:rsidRDefault="00343157" w:rsidP="00E130B1">
      <w:pPr>
        <w:autoSpaceDE w:val="0"/>
        <w:autoSpaceDN w:val="0"/>
        <w:adjustRightInd w:val="0"/>
        <w:spacing w:before="100" w:after="100"/>
        <w:jc w:val="both"/>
        <w:rPr>
          <w:lang w:eastAsia="en-US"/>
        </w:rPr>
      </w:pPr>
      <w:r w:rsidRPr="00AD6583">
        <w:rPr>
          <w:lang w:eastAsia="en-US"/>
        </w:rPr>
        <w:t>Tagok kiemelten a települések szilárd hulladéklerakóinak rekultivációja megvalósítás érdekében kívánják a projektet megvalósítani, valamint az ehhez szükséges gazdasági, pénzügyi és jogi előfeltételeket biztosítani.</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hulladéklerakó rekultiváció magába foglalja a tagok felhagyott hulladéklerakóján a hulladék jogszabályban meghatározott módon történő rendezését, fedését, takarását, növényekkel való telepítését, monitoring kutak kiépítését, szükség szerint biogáz rendszer megépítését.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Közös tevékenységüket olyan kiemelt műszaki, technikai színvonalon és a környezetet védő rendszerben kívánják a Tagok megvalósítani, amely a XXI. század infrastrukturális rendszerében hosszútávon biztonságot nyújt mind a Társulás, mind a térségben élő lakosság számára. Jelen megállapodás ezen együttműködési szándékuk megerősítésére szolgál.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rekultiváció megvalósításához a Tagok nem rendelkeznek elegendő saját forrással, ezért a rekultiváció megvalósítása csak nemzeti, illetve uniós támogatás igénybe vételével lehetséges. A rekultiváció projekt európai uniós támogatásra jogosult, mert olyan egymással összefüggő beruházás-igényes környezetvédelmi infrastrukturális projektelemekből áll, amelyek lehetővé teszik az érintett térség számára az Európai Unió által felállított környezetvédelmi követelményeknek való megfelelést. Tagok előtt ismert, hogy az Európai Bizottság társfinanszírozás keretében jelentős támogatásban részesíti az Európai Unió tagországait, így Magyarországot is, illetve azok olyan beruházási projektjeit, melyek nélkülözhetetlenek az uniós normák végrehajtásához.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saját forrásaik kiegészítése, környezetvédelmi fejlesztéseik finanszírozása céljából igénybe kívánják venni az Európai Unió Kohéziós Alapjának pénzügyi eszközeit és a KEOP támogatási rendszerében ahhoz kapcsolódó központi költségvetési támogatást.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hatályos előírások szerint, ha a KEOP támogatással megvalósuló rekultiváció projekt kedvezményezettje egynél több önkormányzat, a jogi személyiséggel rendelkező társulás kötheti meg a támogatásra vonatkozó támogatási szerződést. </w:t>
      </w:r>
    </w:p>
    <w:p w:rsidR="00343157" w:rsidRDefault="00343157" w:rsidP="00E130B1">
      <w:pPr>
        <w:autoSpaceDE w:val="0"/>
        <w:autoSpaceDN w:val="0"/>
        <w:adjustRightInd w:val="0"/>
        <w:spacing w:before="100" w:after="100"/>
        <w:jc w:val="both"/>
        <w:rPr>
          <w:lang w:eastAsia="en-US"/>
        </w:rPr>
      </w:pPr>
      <w:r w:rsidRPr="00AD6583">
        <w:rPr>
          <w:lang w:eastAsia="en-US"/>
        </w:rPr>
        <w:t xml:space="preserve">A Tagok megállapítják, hogy a KEOP támogatás igénybevételét érintő, változó jogszabályi kötelezéseknek való megfelelés érdekében, jelen megállapodásban rögzítetten, önkormányzati társulás keretében kívánják a rekultivációs projektet megvalósítani. </w:t>
      </w:r>
    </w:p>
    <w:p w:rsidR="00343157" w:rsidRPr="00AD6583" w:rsidRDefault="00343157" w:rsidP="00E130B1">
      <w:pPr>
        <w:autoSpaceDE w:val="0"/>
        <w:autoSpaceDN w:val="0"/>
        <w:adjustRightInd w:val="0"/>
        <w:spacing w:before="100" w:after="100"/>
        <w:jc w:val="both"/>
        <w:rPr>
          <w:lang w:eastAsia="en-US"/>
        </w:rPr>
      </w:pPr>
    </w:p>
    <w:p w:rsidR="00343157" w:rsidRPr="00CE55C2" w:rsidRDefault="00343157" w:rsidP="0046719F">
      <w:pPr>
        <w:pStyle w:val="BodyText"/>
        <w:numPr>
          <w:ilvl w:val="0"/>
          <w:numId w:val="7"/>
        </w:numPr>
        <w:rPr>
          <w:rFonts w:ascii="Times New Roman" w:hAnsi="Times New Roman" w:cs="Times New Roman"/>
          <w:b/>
          <w:bCs/>
          <w:sz w:val="24"/>
          <w:szCs w:val="24"/>
        </w:rPr>
      </w:pPr>
      <w:r w:rsidRPr="00CE55C2">
        <w:rPr>
          <w:rFonts w:ascii="Times New Roman" w:hAnsi="Times New Roman" w:cs="Times New Roman"/>
          <w:b/>
          <w:bCs/>
          <w:sz w:val="24"/>
          <w:szCs w:val="24"/>
        </w:rPr>
        <w:t>Szolnok Térségi Hulladékgazdálkodási ISPA Projekt létesítményeinek és eszközeinek üzemeltetése és hasznosítás</w:t>
      </w:r>
      <w:r>
        <w:rPr>
          <w:rFonts w:ascii="Times New Roman" w:hAnsi="Times New Roman" w:cs="Times New Roman"/>
          <w:b/>
          <w:bCs/>
          <w:sz w:val="24"/>
          <w:szCs w:val="24"/>
        </w:rPr>
        <w:t>a</w:t>
      </w:r>
    </w:p>
    <w:p w:rsidR="00343157"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az NFÜ 2011.04.07-én valamint 2011.05.19-én kézhez vett leveleiben foglalt üzemeltetési struktúrának való megfelelés érdekében a Szolnok Térségi Hulladékgazdálkodási rendszer megvalósítását célzó projekt során létrejött vagyontárgyak üzemeltetését a Társulás útján kívánják megvalósítani. </w:t>
      </w:r>
    </w:p>
    <w:p w:rsidR="00343157" w:rsidRDefault="00343157" w:rsidP="00E130B1">
      <w:pPr>
        <w:autoSpaceDE w:val="0"/>
        <w:autoSpaceDN w:val="0"/>
        <w:adjustRightInd w:val="0"/>
        <w:jc w:val="both"/>
        <w:rPr>
          <w:lang w:eastAsia="en-US"/>
        </w:rPr>
      </w:pPr>
      <w:r w:rsidRPr="00AD6583">
        <w:rPr>
          <w:lang w:eastAsia="en-US"/>
        </w:rPr>
        <w:t>A Tagok - tekintettel a Társulási Tanács 20/2013. (VI.25.) számú és a 23/2013. (IX.30.) számú a Szolnok Térségi Hulladékgazdálkodási rendszer továbbfejlesztésével kapcsolatos döntéseire - a hulladékok elkülönített gyűjtésével kapcsolatos hulladékgazdálkodási feladataikat a Társulás által kívánják ellátni.</w:t>
      </w:r>
    </w:p>
    <w:p w:rsidR="00343157" w:rsidRDefault="00343157" w:rsidP="00E130B1">
      <w:pPr>
        <w:autoSpaceDE w:val="0"/>
        <w:autoSpaceDN w:val="0"/>
        <w:adjustRightInd w:val="0"/>
        <w:jc w:val="both"/>
        <w:rPr>
          <w:lang w:eastAsia="en-US"/>
        </w:rPr>
      </w:pPr>
    </w:p>
    <w:p w:rsidR="00343157" w:rsidRDefault="00343157" w:rsidP="00E130B1">
      <w:pPr>
        <w:autoSpaceDE w:val="0"/>
        <w:autoSpaceDN w:val="0"/>
        <w:adjustRightInd w:val="0"/>
        <w:jc w:val="both"/>
        <w:rPr>
          <w:lang w:eastAsia="en-US"/>
        </w:rPr>
      </w:pPr>
      <w:r>
        <w:rPr>
          <w:lang w:eastAsia="en-US"/>
        </w:rPr>
        <w:t>A Tagok rögzítik, hogy a Támogatási Szerződés és a Konzorciumi Szerződések szerinti - vagyontárgyak vonatkozásában - intézkedések megtételére, tulajdonosi döntések meghozatalára a tagönkormányzatok polgármesterei jogosultak, illetve kötelezettek. Tagönkormányzatok vállalják ez ehhez szükséges jogszabályok szerinti döntések meghozatalát.</w:t>
      </w:r>
    </w:p>
    <w:p w:rsidR="00343157" w:rsidRDefault="00343157" w:rsidP="00E130B1">
      <w:pPr>
        <w:jc w:val="both"/>
      </w:pPr>
    </w:p>
    <w:p w:rsidR="00343157" w:rsidRDefault="00343157" w:rsidP="00E130B1">
      <w:pPr>
        <w:jc w:val="both"/>
      </w:pPr>
      <w:r>
        <w:t xml:space="preserve">A </w:t>
      </w:r>
      <w:r>
        <w:rPr>
          <w:lang w:eastAsia="en-US"/>
        </w:rPr>
        <w:t xml:space="preserve">Tagok </w:t>
      </w:r>
      <w:r>
        <w:t>rögzítik, hogy a tagönkormányzatok, közszolgáltatók részére a Szolnok Térségi Hulladékgazdálkodási Rendszer (ISPA beruházás) keretében létrejött vagyontárgyak (Lerakó, Hulladékgyűjtő udvarok és kapcsolódó létesítmények) rendelkezésre állását – a Szolnok, Újszászi út 8516 hrsz. alatti hulladékátrakó és válogató mű kivételével - az NHSZ Kétpó Kft., mint a hulladékról szóló 2012. évi CLXXXV tv. (továbbiakban: Ht.) 42. § (2) szerinti hulladékkezelő útján valósítják meg.</w:t>
      </w:r>
    </w:p>
    <w:p w:rsidR="00343157" w:rsidRDefault="00343157" w:rsidP="00E130B1">
      <w:pPr>
        <w:jc w:val="both"/>
      </w:pPr>
    </w:p>
    <w:p w:rsidR="00343157" w:rsidRDefault="00343157" w:rsidP="00E130B1">
      <w:pPr>
        <w:jc w:val="both"/>
      </w:pPr>
      <w:r>
        <w:t xml:space="preserve">A </w:t>
      </w:r>
      <w:r>
        <w:rPr>
          <w:lang w:eastAsia="en-US"/>
        </w:rPr>
        <w:t xml:space="preserve">Tagok </w:t>
      </w:r>
      <w:r>
        <w:t>rögzítik, hogy a Szolnok, Újszászi út 8516 hrsz. alatti hulladékátrakó és válogató mű tekintetében Szolnok Megyei Jogú Város Önkormányzatát hatalmazzák fel a vagyontárgyak működtetésére vonatkozó közbeszerzési eljárás lefolytatására, valamint a szerződés megkötésére azzal, hogy a tagönkormányzatok, közszolgáltatók részére biztosítani kell a rendelkezésre állás biztosítását.</w:t>
      </w:r>
    </w:p>
    <w:p w:rsidR="00343157" w:rsidRPr="00B0641A" w:rsidRDefault="00343157" w:rsidP="00E130B1">
      <w:pPr>
        <w:jc w:val="both"/>
        <w:rPr>
          <w:b/>
          <w:bCs/>
        </w:rPr>
      </w:pPr>
    </w:p>
    <w:p w:rsidR="00343157" w:rsidRDefault="00343157" w:rsidP="00E130B1">
      <w:pPr>
        <w:autoSpaceDE w:val="0"/>
        <w:autoSpaceDN w:val="0"/>
        <w:adjustRightInd w:val="0"/>
        <w:jc w:val="both"/>
        <w:rPr>
          <w:lang w:eastAsia="en-US"/>
        </w:rPr>
      </w:pPr>
    </w:p>
    <w:p w:rsidR="00343157" w:rsidRDefault="00343157" w:rsidP="00E130B1">
      <w:pPr>
        <w:autoSpaceDE w:val="0"/>
        <w:autoSpaceDN w:val="0"/>
        <w:adjustRightInd w:val="0"/>
        <w:jc w:val="both"/>
        <w:rPr>
          <w:lang w:eastAsia="en-US"/>
        </w:rPr>
      </w:pPr>
    </w:p>
    <w:p w:rsidR="00343157" w:rsidRDefault="00343157" w:rsidP="00E130B1">
      <w:pPr>
        <w:autoSpaceDE w:val="0"/>
        <w:autoSpaceDN w:val="0"/>
        <w:adjustRightInd w:val="0"/>
        <w:jc w:val="both"/>
        <w:rPr>
          <w:lang w:eastAsia="en-US"/>
        </w:rPr>
      </w:pPr>
    </w:p>
    <w:p w:rsidR="00343157" w:rsidRPr="00CE55C2" w:rsidRDefault="00343157" w:rsidP="0046719F">
      <w:pPr>
        <w:pStyle w:val="BodyText"/>
        <w:numPr>
          <w:ilvl w:val="0"/>
          <w:numId w:val="7"/>
        </w:numPr>
        <w:rPr>
          <w:rFonts w:ascii="Times New Roman" w:hAnsi="Times New Roman" w:cs="Times New Roman"/>
          <w:b/>
          <w:bCs/>
          <w:sz w:val="24"/>
          <w:szCs w:val="24"/>
        </w:rPr>
      </w:pPr>
      <w:r>
        <w:rPr>
          <w:rFonts w:ascii="Times New Roman" w:hAnsi="Times New Roman" w:cs="Times New Roman"/>
          <w:b/>
          <w:bCs/>
          <w:sz w:val="24"/>
          <w:szCs w:val="24"/>
        </w:rPr>
        <w:t>H</w:t>
      </w:r>
      <w:r w:rsidRPr="00CE55C2">
        <w:rPr>
          <w:rFonts w:ascii="Times New Roman" w:hAnsi="Times New Roman" w:cs="Times New Roman"/>
          <w:b/>
          <w:bCs/>
          <w:sz w:val="24"/>
          <w:szCs w:val="24"/>
        </w:rPr>
        <w:t>ulladékgazdálkodási közszolgáltatás létesítményeinek, azok r</w:t>
      </w:r>
      <w:r>
        <w:rPr>
          <w:rFonts w:ascii="Times New Roman" w:hAnsi="Times New Roman" w:cs="Times New Roman"/>
          <w:b/>
          <w:bCs/>
          <w:sz w:val="24"/>
          <w:szCs w:val="24"/>
        </w:rPr>
        <w:t>endszerének további fejlesztése</w:t>
      </w:r>
    </w:p>
    <w:p w:rsidR="00343157" w:rsidRDefault="00343157" w:rsidP="00E130B1">
      <w:pPr>
        <w:autoSpaceDE w:val="0"/>
        <w:autoSpaceDN w:val="0"/>
        <w:adjustRightInd w:val="0"/>
        <w:jc w:val="both"/>
        <w:rPr>
          <w:lang w:eastAsia="en-US"/>
        </w:rPr>
      </w:pPr>
    </w:p>
    <w:p w:rsidR="00343157" w:rsidRPr="00B0641A" w:rsidRDefault="00343157" w:rsidP="00E130B1">
      <w:pPr>
        <w:autoSpaceDE w:val="0"/>
        <w:autoSpaceDN w:val="0"/>
        <w:adjustRightInd w:val="0"/>
        <w:jc w:val="both"/>
      </w:pPr>
      <w:r>
        <w:t xml:space="preserve">A Ht. 92. § (1) bekezdése alapján a </w:t>
      </w:r>
      <w:r w:rsidRPr="00D03903">
        <w:t>2020. december 31-ig a háztartási, valamint a háztartásihoz hasonló hulladék részét képező papír-, fém-, műanyag- és üveghulladék újrahasználatra előkészítésének és újrafeldolgozásának együttes mértékét a képződött mennyiséghez viszonyítva tömegében országos szinten legalább 50%-ra kell növelni.</w:t>
      </w:r>
      <w:r>
        <w:t xml:space="preserve"> A Szolnok Térségi Hulladékgazdálkodási rendszeren belül a szelektív hulladékgyűjtés hulladékudvarok létesítésével és gyűjtőszigetek telepítésével került megoldásra az ISPA projekt keretén belül. Azonban az elmúlt évek tapasztalatai és a Ht. előírásai alapján az anyagában hasznosítható hulladékáramok hatékonyabb begyűjtése érdekében </w:t>
      </w:r>
      <w:r w:rsidRPr="00CE55C2">
        <w:t>szükségessé vált a szelektív hulladékgyűjtés fejlesztése eszközbeszerzésekkel.</w:t>
      </w:r>
    </w:p>
    <w:p w:rsidR="00343157" w:rsidRDefault="00343157" w:rsidP="00E130B1">
      <w:pPr>
        <w:autoSpaceDE w:val="0"/>
        <w:autoSpaceDN w:val="0"/>
        <w:adjustRightInd w:val="0"/>
        <w:jc w:val="both"/>
        <w:rPr>
          <w:lang w:eastAsia="en-US"/>
        </w:rPr>
      </w:pPr>
      <w:r>
        <w:t>A Környezet és Energia Operatív Program keretében KEOP-1.1.1/C/13 kódszámú, „Települési szilárdhulladék-gazdálkodási rendszerek eszközparkjának fejlesztése, informatikai korszerűsítése” című pályázati felhívás jelent meg 2013. év júniusában, melyre Szolnok-Abony-Szajol-Rákóczifalva települési szilárd hulladéklerakói rekultivációjának Önkormányzati Társulása 2013. július 22-én, a pályázatok benyújtására meghatározott határidő első napján „Szolnoki térségi regionális hulladékgazdálkodási rendszer fejlesztése eszközbeszerzéssel” című pályázatot nyújtott be. Az NKEK Nemzeti Környezetvédelmi és Energia Központ Nonprofit Kft. értesítése alapján a KEOP Irányító Hatóságának vezetője a benyújtott pályázatot 1.687.010.000,- Ft összegű támogatásra érdemesnek ítélte.</w:t>
      </w:r>
    </w:p>
    <w:p w:rsidR="00343157" w:rsidRPr="00B0641A" w:rsidRDefault="00343157" w:rsidP="00E130B1">
      <w:pPr>
        <w:jc w:val="both"/>
      </w:pPr>
      <w:r>
        <w:t xml:space="preserve">A </w:t>
      </w:r>
      <w:r>
        <w:rPr>
          <w:lang w:eastAsia="en-US"/>
        </w:rPr>
        <w:t xml:space="preserve">Tagok </w:t>
      </w:r>
      <w:r>
        <w:t>rögzítik, hogy a közszolgáltatók részére a KEOP-1.1.1/C/13-0015 azonosító számú „A Szolnoki Térségi Hulladékgazdálkodási Rendszer fejlesztése eszközbeszerzésekkel” című projekt útján létrejött vagyontárgyak rendelkezésre állását Hasznosító útján valósítják meg a vonatkozó Társulási döntések alapján.</w:t>
      </w:r>
    </w:p>
    <w:p w:rsidR="00343157"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V.</w:t>
      </w:r>
    </w:p>
    <w:p w:rsidR="00343157" w:rsidRDefault="00343157" w:rsidP="00E130B1">
      <w:pPr>
        <w:autoSpaceDE w:val="0"/>
        <w:autoSpaceDN w:val="0"/>
        <w:adjustRightInd w:val="0"/>
        <w:jc w:val="center"/>
        <w:rPr>
          <w:b/>
          <w:bCs/>
          <w:lang w:eastAsia="en-US"/>
        </w:rPr>
      </w:pPr>
      <w:r w:rsidRPr="00AD6583">
        <w:rPr>
          <w:b/>
          <w:bCs/>
          <w:lang w:eastAsia="en-US"/>
        </w:rPr>
        <w:t>ELŐZETES MEGÁLLAPÍTÁSOK, KÖVETENDŐ ELVEK, A TÁRSULÁS ÉS TAGJAI FELADATAI</w:t>
      </w:r>
    </w:p>
    <w:p w:rsidR="00343157" w:rsidRDefault="00343157" w:rsidP="00E130B1">
      <w:pPr>
        <w:autoSpaceDE w:val="0"/>
        <w:autoSpaceDN w:val="0"/>
        <w:adjustRightInd w:val="0"/>
        <w:jc w:val="center"/>
        <w:rPr>
          <w:lang w:eastAsia="en-US"/>
        </w:rPr>
      </w:pPr>
    </w:p>
    <w:p w:rsidR="00343157" w:rsidRPr="00CE55C2" w:rsidRDefault="00343157" w:rsidP="0046719F">
      <w:pPr>
        <w:pStyle w:val="BodyText"/>
        <w:numPr>
          <w:ilvl w:val="0"/>
          <w:numId w:val="9"/>
        </w:numPr>
        <w:rPr>
          <w:rFonts w:ascii="Times New Roman" w:hAnsi="Times New Roman" w:cs="Times New Roman"/>
          <w:b/>
          <w:bCs/>
          <w:sz w:val="24"/>
          <w:szCs w:val="24"/>
        </w:rPr>
      </w:pPr>
      <w:r>
        <w:rPr>
          <w:rFonts w:ascii="Times New Roman" w:hAnsi="Times New Roman" w:cs="Times New Roman"/>
          <w:b/>
          <w:bCs/>
          <w:sz w:val="24"/>
          <w:szCs w:val="24"/>
        </w:rPr>
        <w:t>H</w:t>
      </w:r>
      <w:r w:rsidRPr="00CE55C2">
        <w:rPr>
          <w:rFonts w:ascii="Times New Roman" w:hAnsi="Times New Roman" w:cs="Times New Roman"/>
          <w:b/>
          <w:bCs/>
          <w:sz w:val="24"/>
          <w:szCs w:val="24"/>
        </w:rPr>
        <w:t>asználaton kívüli hulladéklerakók</w:t>
      </w:r>
      <w:r>
        <w:rPr>
          <w:rFonts w:ascii="Times New Roman" w:hAnsi="Times New Roman" w:cs="Times New Roman"/>
          <w:b/>
          <w:bCs/>
          <w:sz w:val="24"/>
          <w:szCs w:val="24"/>
        </w:rPr>
        <w:t xml:space="preserve"> rekultivációjának végrehajtása tekintetében</w:t>
      </w:r>
    </w:p>
    <w:p w:rsidR="00343157" w:rsidRPr="00AD6583"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 xml:space="preserve">Tagok rögzítik, hogy Szolnok Megyei Jogú Város Önkormányzata a Projekt előkészítésére irányuló feladatok végrehajtásához KEOP-2.3.0.-1F-2007-0009 azonosító számon regisztrált és 2008. június 9-én megkötött Támogatási szerződésben vissza nem térítendő támogatásban részesül. </w:t>
      </w:r>
    </w:p>
    <w:p w:rsidR="00343157" w:rsidRPr="00AD6583" w:rsidRDefault="00343157" w:rsidP="00E130B1">
      <w:pPr>
        <w:autoSpaceDE w:val="0"/>
        <w:autoSpaceDN w:val="0"/>
        <w:adjustRightInd w:val="0"/>
        <w:jc w:val="both"/>
        <w:rPr>
          <w:lang w:eastAsia="en-US"/>
        </w:rPr>
      </w:pPr>
      <w:r w:rsidRPr="00AD6583">
        <w:rPr>
          <w:lang w:eastAsia="en-US"/>
        </w:rPr>
        <w:t xml:space="preserve">Tagok megállapodnak abban, hogy a megállapodásban rögzített célok elérése érdekében, önkormányzati felelősségvállalással a Társulás útján pályázatot nyújtanak be a KEOP program keretében megvalósuló, hulladéklerakó rekultivációt célzó projektek II. fordulós pályázatán igénybe vehető támogatásra. </w:t>
      </w:r>
    </w:p>
    <w:p w:rsidR="00343157" w:rsidRPr="00AD6583" w:rsidRDefault="00343157" w:rsidP="00E130B1">
      <w:pPr>
        <w:autoSpaceDE w:val="0"/>
        <w:autoSpaceDN w:val="0"/>
        <w:adjustRightInd w:val="0"/>
        <w:jc w:val="both"/>
        <w:rPr>
          <w:lang w:eastAsia="en-US"/>
        </w:rPr>
      </w:pPr>
      <w:r w:rsidRPr="00AD6583">
        <w:rPr>
          <w:lang w:eastAsia="en-US"/>
        </w:rPr>
        <w:t xml:space="preserve">Tagok tudomásul veszik, hogy az európai uniós szabályozás, illetve támogatási rendszer elfogadása és a források felhasználása szigorú szabályokhoz kötött. Tagok kifejezetten felhatalmazzák a Társulást, hogy nevükben a támogatási szerződést megkösse.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tagok kifejezetten kijelentik, hogy a vállalt saját pénzügyi kötelezettségük teljesítése az esedékesség időpontjában alapvető kötelezettségük.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megállapodást, alapító okiratot aláíró Tagok kijelentik, hogy együttes pályázatuk sikere érdekében kiküszöbölnek minden, a hatáskörükbe tartozó, és a helyi önkormányzati érdekekkel nem ütköző, a megvalósítást akadályozó folyamatot, cselekményt, mely szerződésük, kötelezettségvállalásuk megszegéséhez vezetne.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Így különösen nem szeghetik meg az Európai Unió és a Strukturális Alapok felhasználására vonatkozó hazai előírásokat, a kapott támogatást az arra előírt sorrendben csak a megjelölt beruházásra fordíthatják, továbbá eleget kell tenniük a támogatási szerződésben foglalt mindennemű, például törlesztési, adatszolgáltatási, tájékoztatási, megőrzési kötelezettségeiknek, továbbá a pénzügyi kötelezettségeik területén működési stabilitásukat nem veszélyeztethetik. </w:t>
      </w:r>
    </w:p>
    <w:p w:rsidR="00343157" w:rsidRDefault="00343157" w:rsidP="00E130B1">
      <w:pPr>
        <w:autoSpaceDE w:val="0"/>
        <w:autoSpaceDN w:val="0"/>
        <w:adjustRightInd w:val="0"/>
        <w:spacing w:before="100" w:after="100"/>
        <w:jc w:val="both"/>
        <w:rPr>
          <w:lang w:eastAsia="en-US"/>
        </w:rPr>
      </w:pPr>
      <w:r w:rsidRPr="00AD6583">
        <w:rPr>
          <w:lang w:eastAsia="en-US"/>
        </w:rPr>
        <w:t xml:space="preserve">Tagok a saját közvetlen tevékenységük során előtérbe helyezik jelen megállapodás elveit és az itt megfogalmazott érdekprioritást. Ezen tevékenységeik, mint a saját hatáskörben történő jogszabályalkotás, illetve határozathozatal (pl.: helyi rendezési tervek, szolgalmi jogok, belterületbe vonás, telekhatár módosítás stb.), továbbá a folyamatos információadás és kapcsolattartás mind olyan feladatok, melyek nélkülözhetetlenek a projekt végrehajtásához. Ugyanezen elv vonatkozik a már esetlegesen megkötött, illetve működő kapcsolódó (pl.: üzemeltetési) szerződésekre, valamint az önkormányzati foglalkoztatás- és árszabályozás-politikára (rendeletekre) is. </w:t>
      </w:r>
    </w:p>
    <w:p w:rsidR="00343157" w:rsidRPr="00AD6583" w:rsidRDefault="00343157" w:rsidP="00E130B1">
      <w:pPr>
        <w:autoSpaceDE w:val="0"/>
        <w:autoSpaceDN w:val="0"/>
        <w:adjustRightInd w:val="0"/>
        <w:spacing w:before="100" w:after="100"/>
        <w:jc w:val="both"/>
        <w:rPr>
          <w:lang w:eastAsia="en-US"/>
        </w:rPr>
      </w:pPr>
    </w:p>
    <w:p w:rsidR="00343157" w:rsidRPr="00CE55C2" w:rsidRDefault="00343157" w:rsidP="0046719F">
      <w:pPr>
        <w:pStyle w:val="BodyText"/>
        <w:numPr>
          <w:ilvl w:val="0"/>
          <w:numId w:val="10"/>
        </w:numPr>
        <w:rPr>
          <w:rFonts w:ascii="Times New Roman" w:hAnsi="Times New Roman" w:cs="Times New Roman"/>
          <w:b/>
          <w:bCs/>
          <w:sz w:val="24"/>
          <w:szCs w:val="24"/>
        </w:rPr>
      </w:pPr>
      <w:r>
        <w:rPr>
          <w:rFonts w:ascii="Times New Roman" w:hAnsi="Times New Roman" w:cs="Times New Roman"/>
          <w:b/>
          <w:bCs/>
          <w:sz w:val="24"/>
          <w:szCs w:val="24"/>
        </w:rPr>
        <w:t xml:space="preserve">Hulladéklerakók rekultiválása, a </w:t>
      </w:r>
      <w:r w:rsidRPr="00CE55C2">
        <w:rPr>
          <w:rFonts w:ascii="Times New Roman" w:hAnsi="Times New Roman" w:cs="Times New Roman"/>
          <w:b/>
          <w:bCs/>
          <w:sz w:val="24"/>
          <w:szCs w:val="24"/>
        </w:rPr>
        <w:t>Szolnok Térségi Hulladékgazdálkodási ISPA Projekt létesítményeinek és eszközeinek üzemeltetése és hasznosítás</w:t>
      </w:r>
      <w:r>
        <w:rPr>
          <w:rFonts w:ascii="Times New Roman" w:hAnsi="Times New Roman" w:cs="Times New Roman"/>
          <w:b/>
          <w:bCs/>
          <w:sz w:val="24"/>
          <w:szCs w:val="24"/>
        </w:rPr>
        <w:t xml:space="preserve">a, valamint azok </w:t>
      </w:r>
      <w:r w:rsidRPr="00CE55C2">
        <w:rPr>
          <w:rFonts w:ascii="Times New Roman" w:hAnsi="Times New Roman" w:cs="Times New Roman"/>
          <w:b/>
          <w:bCs/>
          <w:sz w:val="24"/>
          <w:szCs w:val="24"/>
        </w:rPr>
        <w:t>rendszerének további fejlesztése</w:t>
      </w:r>
      <w:r>
        <w:rPr>
          <w:rFonts w:ascii="Times New Roman" w:hAnsi="Times New Roman" w:cs="Times New Roman"/>
          <w:b/>
          <w:bCs/>
          <w:sz w:val="24"/>
          <w:szCs w:val="24"/>
        </w:rPr>
        <w:t xml:space="preserve"> tekintetében</w:t>
      </w:r>
    </w:p>
    <w:p w:rsidR="00343157" w:rsidRDefault="00343157" w:rsidP="00E130B1">
      <w:pPr>
        <w:autoSpaceDE w:val="0"/>
        <w:autoSpaceDN w:val="0"/>
        <w:adjustRightInd w:val="0"/>
        <w:spacing w:before="100" w:after="100"/>
        <w:jc w:val="both"/>
        <w:rPr>
          <w:lang w:eastAsia="en-US"/>
        </w:rPr>
      </w:pP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rögzítik, hogy az NFÜ 2011.04.07-én valamint 2011.05.19-én kézhez vett leveleiben foglalt üzemeltetési struktúrának meg kívánnak felelni, melynek érdekében bővítik ki az együttműködésüket.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Tagok a projekt előkészítése, megvalósítása, a Szolnok Térségi Hulladékgazdálkodási rendszer megvalósítását célzó projekt során létrejött vagyontárgyak üzemeltetése, valamint a Tagi önerő biztosítása érdekében hozzák létre a Társulást és annak szervezeteit. Működésük időtartama alatt, annak keretében a közösen létrehozott, illetve a KEOP támogatási rendszerben közreműködő szervezetek útján az alábbi feladatok teljesítését vállalják: </w:t>
      </w:r>
    </w:p>
    <w:p w:rsidR="00343157" w:rsidRPr="00AD6583" w:rsidRDefault="00343157" w:rsidP="00E130B1">
      <w:pPr>
        <w:autoSpaceDE w:val="0"/>
        <w:autoSpaceDN w:val="0"/>
        <w:adjustRightInd w:val="0"/>
        <w:ind w:left="567" w:hanging="567"/>
        <w:jc w:val="both"/>
        <w:rPr>
          <w:lang w:eastAsia="en-US"/>
        </w:rPr>
      </w:pPr>
      <w:r>
        <w:rPr>
          <w:u w:val="single"/>
          <w:lang w:eastAsia="en-US"/>
        </w:rPr>
        <w:t>2.1.</w:t>
      </w:r>
      <w:r>
        <w:rPr>
          <w:u w:val="single"/>
          <w:lang w:eastAsia="en-US"/>
        </w:rPr>
        <w:tab/>
      </w:r>
      <w:r w:rsidRPr="00AD6583">
        <w:rPr>
          <w:u w:val="single"/>
          <w:lang w:eastAsia="en-US"/>
        </w:rPr>
        <w:t xml:space="preserve">Az együttműködési kötelezettség terén: </w:t>
      </w:r>
    </w:p>
    <w:p w:rsidR="00343157" w:rsidRPr="00EC58D2" w:rsidRDefault="00343157" w:rsidP="0046719F">
      <w:pPr>
        <w:pStyle w:val="ListParagraph"/>
        <w:numPr>
          <w:ilvl w:val="0"/>
          <w:numId w:val="11"/>
        </w:numPr>
        <w:autoSpaceDE w:val="0"/>
        <w:autoSpaceDN w:val="0"/>
        <w:adjustRightInd w:val="0"/>
        <w:jc w:val="both"/>
        <w:rPr>
          <w:lang w:eastAsia="en-US"/>
        </w:rPr>
      </w:pPr>
      <w:r w:rsidRPr="00AF4611">
        <w:rPr>
          <w:lang w:eastAsia="en-US"/>
        </w:rPr>
        <w:t>Tagok kötelezettséget vállalnak arra, hogy a projekt megvalósítása érdekében kölcsönösen együttműködnek egymással;</w:t>
      </w:r>
    </w:p>
    <w:p w:rsidR="00343157" w:rsidRPr="00B0641A" w:rsidRDefault="00343157" w:rsidP="0046719F">
      <w:pPr>
        <w:pStyle w:val="ListParagraph"/>
        <w:numPr>
          <w:ilvl w:val="0"/>
          <w:numId w:val="11"/>
        </w:numPr>
        <w:autoSpaceDE w:val="0"/>
        <w:autoSpaceDN w:val="0"/>
        <w:adjustRightInd w:val="0"/>
        <w:spacing w:before="100" w:after="100"/>
        <w:jc w:val="both"/>
        <w:rPr>
          <w:lang w:eastAsia="en-US"/>
        </w:rPr>
      </w:pPr>
      <w:r w:rsidRPr="00EC58D2">
        <w:rPr>
          <w:lang w:eastAsia="en-US"/>
        </w:rPr>
        <w:t>Tagok kötelezettséget vállalnak arra, hogy a konzorciumi formában kötött megállapodásaikban, valamint határozataikban fogla</w:t>
      </w:r>
      <w:r w:rsidRPr="00B0641A">
        <w:rPr>
          <w:lang w:eastAsia="en-US"/>
        </w:rPr>
        <w:t>ltakat jelen együttműködésük során értelemszerűen irányadónak tekintik;</w:t>
      </w:r>
    </w:p>
    <w:p w:rsidR="00343157" w:rsidRPr="00EC58D2" w:rsidRDefault="00343157" w:rsidP="0046719F">
      <w:pPr>
        <w:pStyle w:val="ListParagraph"/>
        <w:numPr>
          <w:ilvl w:val="0"/>
          <w:numId w:val="11"/>
        </w:numPr>
        <w:autoSpaceDE w:val="0"/>
        <w:autoSpaceDN w:val="0"/>
        <w:adjustRightInd w:val="0"/>
        <w:spacing w:before="100" w:after="100"/>
        <w:jc w:val="both"/>
        <w:rPr>
          <w:lang w:eastAsia="en-US"/>
        </w:rPr>
      </w:pPr>
      <w:r w:rsidRPr="00EC58D2">
        <w:rPr>
          <w:lang w:eastAsia="en-US"/>
        </w:rPr>
        <w:t>Tagok, illetve képviselőik a tudomásukra jutott információkat csak a projekt megvalósítása érdekében használhatják fel, egyébként azok bizalmasan kezelendők;</w:t>
      </w:r>
    </w:p>
    <w:p w:rsidR="00343157" w:rsidRPr="00B0641A" w:rsidRDefault="00343157" w:rsidP="0046719F">
      <w:pPr>
        <w:pStyle w:val="ListParagraph"/>
        <w:numPr>
          <w:ilvl w:val="0"/>
          <w:numId w:val="11"/>
        </w:numPr>
        <w:autoSpaceDE w:val="0"/>
        <w:autoSpaceDN w:val="0"/>
        <w:adjustRightInd w:val="0"/>
        <w:spacing w:before="100" w:after="100"/>
        <w:jc w:val="both"/>
        <w:rPr>
          <w:lang w:eastAsia="en-US"/>
        </w:rPr>
      </w:pPr>
      <w:r w:rsidRPr="00EC58D2">
        <w:rPr>
          <w:lang w:eastAsia="en-US"/>
        </w:rPr>
        <w:t>Kötelezettséget vállalnak, hogy az érintett térség egységes fejlődését szem előtt tartva, az itt lefektetett elveket betartják, a későbbiekben öncélúan nem akadályozzák a rendszer, illetve a Társulás működését, a saját hatáskörükben a saját területüket érintő joghatályos döntései</w:t>
      </w:r>
      <w:r w:rsidRPr="00B0641A">
        <w:rPr>
          <w:lang w:eastAsia="en-US"/>
        </w:rPr>
        <w:t>ket időben meghozzák, be-, illetve megfizetik a vállalt pénzügyi kötelezettségeiket, valamint a támogatási ütemtervben rögzített részfeladataikat határidőre teljesítik;</w:t>
      </w:r>
    </w:p>
    <w:p w:rsidR="00343157" w:rsidRPr="00EC58D2" w:rsidRDefault="00343157" w:rsidP="0046719F">
      <w:pPr>
        <w:pStyle w:val="ListParagraph"/>
        <w:numPr>
          <w:ilvl w:val="0"/>
          <w:numId w:val="11"/>
        </w:numPr>
        <w:autoSpaceDE w:val="0"/>
        <w:autoSpaceDN w:val="0"/>
        <w:adjustRightInd w:val="0"/>
        <w:spacing w:before="100" w:after="100"/>
        <w:jc w:val="both"/>
        <w:rPr>
          <w:lang w:eastAsia="en-US"/>
        </w:rPr>
      </w:pPr>
      <w:r w:rsidRPr="00EC58D2">
        <w:rPr>
          <w:lang w:eastAsia="en-US"/>
        </w:rPr>
        <w:t>Előre átgondoltan felmérik az egyes tagi önkormányzatok szerepét, a megállapodásban megfogalmazott jogokat, kötelezettségeket, és elfogadják a jelen megállapodásban, a KEOP támogatási pályázatában, az EU Önerő Alap pályázatában, illetve a KEOP előírásokban foglalt rendelkezéseket;</w:t>
      </w:r>
    </w:p>
    <w:p w:rsidR="00343157" w:rsidRPr="00EC58D2" w:rsidRDefault="00343157" w:rsidP="0046719F">
      <w:pPr>
        <w:pStyle w:val="ListParagraph"/>
        <w:numPr>
          <w:ilvl w:val="0"/>
          <w:numId w:val="11"/>
        </w:numPr>
        <w:autoSpaceDE w:val="0"/>
        <w:autoSpaceDN w:val="0"/>
        <w:adjustRightInd w:val="0"/>
        <w:spacing w:before="100" w:after="100"/>
        <w:jc w:val="both"/>
        <w:rPr>
          <w:lang w:eastAsia="en-US"/>
        </w:rPr>
      </w:pPr>
      <w:r w:rsidRPr="00EC58D2">
        <w:rPr>
          <w:lang w:eastAsia="en-US"/>
        </w:rPr>
        <w:t xml:space="preserve">Tagok kötelezettséget vállalnak arra, hogy a projekt végrehajtása során a hatályos jogszabályok rendelkezései szerint járnak el, </w:t>
      </w:r>
    </w:p>
    <w:p w:rsidR="00343157" w:rsidRPr="00EC58D2" w:rsidRDefault="00343157" w:rsidP="0046719F">
      <w:pPr>
        <w:pStyle w:val="ListParagraph"/>
        <w:numPr>
          <w:ilvl w:val="0"/>
          <w:numId w:val="11"/>
        </w:numPr>
        <w:autoSpaceDE w:val="0"/>
        <w:autoSpaceDN w:val="0"/>
        <w:adjustRightInd w:val="0"/>
        <w:spacing w:before="100" w:after="100"/>
        <w:jc w:val="both"/>
        <w:rPr>
          <w:lang w:eastAsia="en-US"/>
        </w:rPr>
      </w:pPr>
      <w:r w:rsidRPr="00EC58D2">
        <w:rPr>
          <w:lang w:eastAsia="en-US"/>
        </w:rPr>
        <w:t>Tagok kötelezettséget vállalnak a megvalósuló projekt terv szerinti időszakos üzemeltetésére vagy annak biztosítására.</w:t>
      </w:r>
    </w:p>
    <w:p w:rsidR="00343157" w:rsidRPr="00AD6583" w:rsidRDefault="00343157" w:rsidP="00E130B1">
      <w:pPr>
        <w:autoSpaceDE w:val="0"/>
        <w:autoSpaceDN w:val="0"/>
        <w:adjustRightInd w:val="0"/>
        <w:spacing w:before="240"/>
        <w:ind w:left="567" w:hanging="567"/>
        <w:jc w:val="both"/>
        <w:rPr>
          <w:lang w:eastAsia="en-US"/>
        </w:rPr>
      </w:pPr>
      <w:r>
        <w:rPr>
          <w:u w:val="single"/>
          <w:lang w:eastAsia="en-US"/>
        </w:rPr>
        <w:t>2.2.</w:t>
      </w:r>
      <w:r>
        <w:rPr>
          <w:u w:val="single"/>
          <w:lang w:eastAsia="en-US"/>
        </w:rPr>
        <w:tab/>
      </w:r>
      <w:r w:rsidRPr="00AD6583">
        <w:rPr>
          <w:u w:val="single"/>
          <w:lang w:eastAsia="en-US"/>
        </w:rPr>
        <w:t xml:space="preserve">Szervezeti, gazdasági, jogi területen: </w:t>
      </w:r>
    </w:p>
    <w:p w:rsidR="00343157" w:rsidRPr="00EC58D2" w:rsidRDefault="00343157" w:rsidP="0046719F">
      <w:pPr>
        <w:pStyle w:val="ListParagraph"/>
        <w:numPr>
          <w:ilvl w:val="0"/>
          <w:numId w:val="12"/>
        </w:numPr>
        <w:autoSpaceDE w:val="0"/>
        <w:autoSpaceDN w:val="0"/>
        <w:adjustRightInd w:val="0"/>
        <w:jc w:val="both"/>
        <w:rPr>
          <w:lang w:eastAsia="en-US"/>
        </w:rPr>
      </w:pPr>
      <w:r w:rsidRPr="00AF4611">
        <w:rPr>
          <w:lang w:eastAsia="en-US"/>
        </w:rPr>
        <w:t>A rendszer kiépítéséhez és megvalósításához szükséges pénzügyi alapok előteremtése, így különösen az Európai Unió KEOP támogatási programjában való részvétel;</w:t>
      </w:r>
    </w:p>
    <w:p w:rsidR="00343157" w:rsidRPr="00B0641A"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Tagok kötelezettséget vállalnak az önrész, a járulékos költségek és a Társulás működési költségeinek biztosít</w:t>
      </w:r>
      <w:r w:rsidRPr="00B0641A">
        <w:rPr>
          <w:lang w:eastAsia="en-US"/>
        </w:rPr>
        <w:t>ására;</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A projekt kidolgoztatása;</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A működtetés szervezeti, gazdasági feltételrendszerének kidolgozása;</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A KEOP támogatás megszerzése feltételeinek biztosítása;</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Közbeszerzési eljárások kiírása, az eljárás lefolytatatásában közreműködés, a megkötött szerződések ellenőrzése;</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Minőségbiztosítási követelmények érvényre juttatása;</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Költségfelosztás elfogadása a települések között;</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Szolgáltatás-értékesítési árkalkuláció elkészítése, elfogadása;</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 xml:space="preserve">Tájékoztató, informáló lakossági fórumok szervezése, a közösségtájékoztatás dokumentálása; </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Civil szervezetek bevonása;</w:t>
      </w:r>
    </w:p>
    <w:p w:rsidR="00343157" w:rsidRPr="00EC58D2" w:rsidRDefault="00343157" w:rsidP="0046719F">
      <w:pPr>
        <w:pStyle w:val="ListParagraph"/>
        <w:numPr>
          <w:ilvl w:val="0"/>
          <w:numId w:val="12"/>
        </w:numPr>
        <w:autoSpaceDE w:val="0"/>
        <w:autoSpaceDN w:val="0"/>
        <w:adjustRightInd w:val="0"/>
        <w:spacing w:before="100" w:after="100"/>
        <w:jc w:val="both"/>
        <w:rPr>
          <w:lang w:eastAsia="en-US"/>
        </w:rPr>
      </w:pPr>
      <w:r w:rsidRPr="00EC58D2">
        <w:rPr>
          <w:lang w:eastAsia="en-US"/>
        </w:rPr>
        <w:t>Tervezési és építési feladatok közbeszereztetésében, engedélyek megszerzésében való közreműködés;</w:t>
      </w:r>
    </w:p>
    <w:p w:rsidR="00343157" w:rsidRPr="00EC58D2" w:rsidRDefault="00343157" w:rsidP="0046719F">
      <w:pPr>
        <w:pStyle w:val="ListParagraph"/>
        <w:numPr>
          <w:ilvl w:val="0"/>
          <w:numId w:val="13"/>
        </w:numPr>
        <w:autoSpaceDE w:val="0"/>
        <w:autoSpaceDN w:val="0"/>
        <w:adjustRightInd w:val="0"/>
        <w:spacing w:before="100" w:after="100"/>
        <w:jc w:val="both"/>
        <w:rPr>
          <w:lang w:eastAsia="en-US"/>
        </w:rPr>
      </w:pPr>
      <w:r w:rsidRPr="00EC58D2">
        <w:rPr>
          <w:lang w:eastAsia="en-US"/>
        </w:rPr>
        <w:t>A projekt megvalósításához szükséges adók, díjak, illetékek viselése (ha az nem támogatható a KEOP támogatásból);</w:t>
      </w:r>
    </w:p>
    <w:p w:rsidR="00343157" w:rsidRPr="00EC58D2" w:rsidRDefault="00343157" w:rsidP="0046719F">
      <w:pPr>
        <w:pStyle w:val="ListParagraph"/>
        <w:numPr>
          <w:ilvl w:val="0"/>
          <w:numId w:val="13"/>
        </w:numPr>
        <w:autoSpaceDE w:val="0"/>
        <w:autoSpaceDN w:val="0"/>
        <w:adjustRightInd w:val="0"/>
        <w:spacing w:before="100" w:after="100"/>
        <w:jc w:val="both"/>
        <w:rPr>
          <w:lang w:eastAsia="en-US"/>
        </w:rPr>
      </w:pPr>
      <w:r w:rsidRPr="00EC58D2">
        <w:rPr>
          <w:lang w:eastAsia="en-US"/>
        </w:rPr>
        <w:t>Szakértői munka koordinálása;</w:t>
      </w:r>
    </w:p>
    <w:p w:rsidR="00343157" w:rsidRPr="00EC58D2" w:rsidRDefault="00343157" w:rsidP="0046719F">
      <w:pPr>
        <w:pStyle w:val="ListParagraph"/>
        <w:numPr>
          <w:ilvl w:val="0"/>
          <w:numId w:val="13"/>
        </w:numPr>
        <w:autoSpaceDE w:val="0"/>
        <w:autoSpaceDN w:val="0"/>
        <w:adjustRightInd w:val="0"/>
        <w:spacing w:before="100" w:after="100"/>
        <w:jc w:val="both"/>
        <w:rPr>
          <w:lang w:eastAsia="en-US"/>
        </w:rPr>
      </w:pPr>
      <w:r w:rsidRPr="00EC58D2">
        <w:rPr>
          <w:lang w:eastAsia="en-US"/>
        </w:rPr>
        <w:t>Monitoring tevékenység a projekt megvalósítása folyamán.</w:t>
      </w:r>
    </w:p>
    <w:p w:rsidR="00343157" w:rsidRPr="00AD6583" w:rsidRDefault="00343157" w:rsidP="00E130B1">
      <w:pPr>
        <w:autoSpaceDE w:val="0"/>
        <w:autoSpaceDN w:val="0"/>
        <w:adjustRightInd w:val="0"/>
        <w:spacing w:before="240"/>
        <w:ind w:left="567" w:hanging="567"/>
        <w:jc w:val="both"/>
        <w:rPr>
          <w:lang w:eastAsia="en-US"/>
        </w:rPr>
      </w:pPr>
      <w:r>
        <w:rPr>
          <w:u w:val="single"/>
          <w:lang w:eastAsia="en-US"/>
        </w:rPr>
        <w:t>2.3.</w:t>
      </w:r>
      <w:r>
        <w:rPr>
          <w:u w:val="single"/>
          <w:lang w:eastAsia="en-US"/>
        </w:rPr>
        <w:tab/>
      </w:r>
      <w:r w:rsidRPr="00AD6583">
        <w:rPr>
          <w:u w:val="single"/>
          <w:lang w:eastAsia="en-US"/>
        </w:rPr>
        <w:t>Műszaki területen:</w:t>
      </w:r>
    </w:p>
    <w:p w:rsidR="00343157" w:rsidRPr="00EC58D2" w:rsidRDefault="00343157" w:rsidP="0046719F">
      <w:pPr>
        <w:pStyle w:val="ListParagraph"/>
        <w:numPr>
          <w:ilvl w:val="0"/>
          <w:numId w:val="14"/>
        </w:numPr>
        <w:autoSpaceDE w:val="0"/>
        <w:autoSpaceDN w:val="0"/>
        <w:adjustRightInd w:val="0"/>
        <w:jc w:val="both"/>
        <w:rPr>
          <w:lang w:eastAsia="en-US"/>
        </w:rPr>
      </w:pPr>
      <w:r w:rsidRPr="00EC58D2">
        <w:rPr>
          <w:lang w:eastAsia="en-US"/>
        </w:rPr>
        <w:t>Települési szilárd hulladéklerakók rekultivációja és azok fenntartása és IV. fejezetben foglaltak szerint;</w:t>
      </w:r>
    </w:p>
    <w:p w:rsidR="00343157" w:rsidRPr="00EC58D2"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Helyszín előkészítése és építés;</w:t>
      </w:r>
    </w:p>
    <w:p w:rsidR="00343157" w:rsidRPr="00EC58D2"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Együttműködés a kivitelező(k)kel;</w:t>
      </w:r>
    </w:p>
    <w:p w:rsidR="00343157" w:rsidRPr="00B0641A"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az ún. Mérnöki (projekt felügyeletét, műszaki ellenőrzését biztosító), szakértői, építési és eszközbeszerzési szerződések megkötése;</w:t>
      </w:r>
    </w:p>
    <w:p w:rsidR="00343157" w:rsidRPr="00B0641A"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Műszaki megvalósítás során a nyilvánosság mint alapelv érvényesülésének nyomon követése;</w:t>
      </w:r>
    </w:p>
    <w:p w:rsidR="00343157" w:rsidRPr="00EC58D2"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Műszaki átadások-átvételek felügyelete, megvalósulási dokumentáció átvétele;</w:t>
      </w:r>
    </w:p>
    <w:p w:rsidR="00343157" w:rsidRPr="00EC58D2"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 xml:space="preserve">A projekttel összefüggő egyéb felmérések, műszaki megoldások, szervezési feladatokban való részvétel; </w:t>
      </w:r>
    </w:p>
    <w:p w:rsidR="00343157" w:rsidRPr="00B0641A"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A rekultivációs projekt megvalósulása után a projekt keretében kialakított rendszer tulajdonjogi átvétele</w:t>
      </w:r>
    </w:p>
    <w:p w:rsidR="00343157" w:rsidRPr="00B0641A" w:rsidRDefault="00343157" w:rsidP="0046719F">
      <w:pPr>
        <w:pStyle w:val="ListParagraph"/>
        <w:numPr>
          <w:ilvl w:val="0"/>
          <w:numId w:val="14"/>
        </w:numPr>
        <w:autoSpaceDE w:val="0"/>
        <w:autoSpaceDN w:val="0"/>
        <w:adjustRightInd w:val="0"/>
        <w:spacing w:before="100" w:after="100"/>
        <w:jc w:val="both"/>
        <w:rPr>
          <w:lang w:eastAsia="en-US"/>
        </w:rPr>
      </w:pPr>
      <w:r w:rsidRPr="00EC58D2">
        <w:rPr>
          <w:lang w:eastAsia="en-US"/>
        </w:rPr>
        <w:t xml:space="preserve">A Szolnok Térségi Hulladékgazdálkodási rendszer megvalósítását célzó projekt  során létrejött vagyontárgyak üzemeltetése </w:t>
      </w:r>
    </w:p>
    <w:p w:rsidR="00343157" w:rsidRPr="00AD6583" w:rsidRDefault="00343157" w:rsidP="00E130B1">
      <w:pPr>
        <w:autoSpaceDE w:val="0"/>
        <w:autoSpaceDN w:val="0"/>
        <w:adjustRightInd w:val="0"/>
        <w:spacing w:before="240"/>
        <w:jc w:val="both"/>
        <w:rPr>
          <w:lang w:eastAsia="en-US"/>
        </w:rPr>
      </w:pPr>
      <w:r w:rsidRPr="00AD6583">
        <w:rPr>
          <w:lang w:eastAsia="en-US"/>
        </w:rPr>
        <w:t xml:space="preserve">Tagok kijelentik, hogy tudomással bírnak arról, hogy a KEOP támogatás csak a támogatás iránti kérelem befogadása előtt meg nem kezdett beruházásokhoz igényelhető. Egyúttal nyilatkoznak, hogy a támogatási kérelemben részletezett munkálatok még nem kezdődtek meg. </w:t>
      </w:r>
    </w:p>
    <w:p w:rsidR="00343157" w:rsidRPr="00AD6583" w:rsidRDefault="00343157" w:rsidP="00E130B1">
      <w:pPr>
        <w:autoSpaceDE w:val="0"/>
        <w:autoSpaceDN w:val="0"/>
        <w:adjustRightInd w:val="0"/>
        <w:jc w:val="both"/>
        <w:rPr>
          <w:lang w:eastAsia="en-US"/>
        </w:rPr>
      </w:pPr>
      <w:r w:rsidRPr="00AD6583">
        <w:rPr>
          <w:lang w:eastAsia="en-US"/>
        </w:rPr>
        <w:t xml:space="preserve">Tagok tudomásul veszik a KEOP, valamint az állami támogatáshoz fűződő speciális szabályokat. </w:t>
      </w:r>
    </w:p>
    <w:p w:rsidR="00343157" w:rsidRDefault="00343157" w:rsidP="00E130B1">
      <w:pPr>
        <w:autoSpaceDE w:val="0"/>
        <w:autoSpaceDN w:val="0"/>
        <w:adjustRightInd w:val="0"/>
        <w:jc w:val="both"/>
        <w:rPr>
          <w:lang w:eastAsia="en-US"/>
        </w:rPr>
      </w:pPr>
    </w:p>
    <w:p w:rsidR="00343157" w:rsidRDefault="00343157" w:rsidP="00E130B1">
      <w:pPr>
        <w:autoSpaceDE w:val="0"/>
        <w:autoSpaceDN w:val="0"/>
        <w:adjustRightInd w:val="0"/>
        <w:jc w:val="both"/>
        <w:rPr>
          <w:lang w:eastAsia="en-US"/>
        </w:rPr>
      </w:pPr>
      <w:r w:rsidRPr="00D97B98">
        <w:rPr>
          <w:lang w:eastAsia="en-US"/>
        </w:rPr>
        <w:t xml:space="preserve">Tagok rögzítik, hogy a </w:t>
      </w:r>
      <w:r w:rsidRPr="005A4DE0">
        <w:t xml:space="preserve">KEOP-1.1.1/C/13-2013-0015 azonosítószámú </w:t>
      </w:r>
      <w:r w:rsidRPr="00AF3A02">
        <w:t>„</w:t>
      </w:r>
      <w:r w:rsidRPr="00A1335E">
        <w:t>Szolnoki térségi regionális hulladékgazdálkodási rendszer fejlesztése eszközbeszerzésekkel</w:t>
      </w:r>
      <w:r w:rsidRPr="00AF3A02">
        <w:t>”</w:t>
      </w:r>
      <w:r w:rsidRPr="005A4DE0">
        <w:t xml:space="preserve"> címmel </w:t>
      </w:r>
      <w:r>
        <w:t>(továbbiakban KEOP 1.1.1/C projekt) keretében a 2014. május 21-én megkötött Támogatási szerződés alapján vissza nem térítendő támogatásban részesült. A KEOP 1.1.1/C projekt célja: a települési szilárdhulladék-gazdálkodási rendszerek továbbfejlesztése illetve korszerűsítése eszközbeszerzések és informatikai fejlesztések révén, továbbá eszközbeszerzések a közszolgáltatás átalakulása miatt kieső kapacitások helyettesítésére.</w:t>
      </w:r>
    </w:p>
    <w:p w:rsidR="00343157" w:rsidRDefault="00343157" w:rsidP="00E130B1">
      <w:pPr>
        <w:autoSpaceDE w:val="0"/>
        <w:autoSpaceDN w:val="0"/>
        <w:adjustRightInd w:val="0"/>
        <w:jc w:val="both"/>
        <w:rPr>
          <w:lang w:eastAsia="en-US"/>
        </w:rPr>
      </w:pPr>
    </w:p>
    <w:p w:rsidR="00343157" w:rsidRDefault="00343157" w:rsidP="00E130B1">
      <w:pPr>
        <w:autoSpaceDE w:val="0"/>
        <w:autoSpaceDN w:val="0"/>
        <w:adjustRightInd w:val="0"/>
        <w:jc w:val="both"/>
      </w:pPr>
      <w:r>
        <w:t xml:space="preserve">Tagok rögzítik, hogy a KEOP 1.1.1/C projekt megvalósítása alatt és a fenntartási időszak végéig egymással együttműködnek, </w:t>
      </w:r>
      <w:r w:rsidRPr="00AD6583">
        <w:rPr>
          <w:lang w:eastAsia="en-US"/>
        </w:rPr>
        <w:t xml:space="preserve">kiküszöbölnek minden, a hatáskörükbe tartozó, a megvalósítást akadályozó folyamatot, cselekményt, mely </w:t>
      </w:r>
      <w:r>
        <w:rPr>
          <w:lang w:eastAsia="en-US"/>
        </w:rPr>
        <w:t xml:space="preserve">a támogatási </w:t>
      </w:r>
      <w:r w:rsidRPr="00AD6583">
        <w:rPr>
          <w:lang w:eastAsia="en-US"/>
        </w:rPr>
        <w:t>szerző</w:t>
      </w:r>
      <w:r>
        <w:rPr>
          <w:lang w:eastAsia="en-US"/>
        </w:rPr>
        <w:t>dés</w:t>
      </w:r>
      <w:r w:rsidRPr="00AD6583">
        <w:rPr>
          <w:lang w:eastAsia="en-US"/>
        </w:rPr>
        <w:t>,</w:t>
      </w:r>
      <w:r>
        <w:rPr>
          <w:lang w:eastAsia="en-US"/>
        </w:rPr>
        <w:t xml:space="preserve"> társulási megállapodás, valamint további kötelezettségvállalásai</w:t>
      </w:r>
      <w:r w:rsidRPr="00AD6583">
        <w:rPr>
          <w:lang w:eastAsia="en-US"/>
        </w:rPr>
        <w:t>k megszegéséhez vezetne.</w:t>
      </w:r>
    </w:p>
    <w:p w:rsidR="00343157" w:rsidRDefault="00343157" w:rsidP="00E130B1">
      <w:pPr>
        <w:autoSpaceDE w:val="0"/>
        <w:autoSpaceDN w:val="0"/>
        <w:adjustRightInd w:val="0"/>
        <w:jc w:val="both"/>
      </w:pPr>
    </w:p>
    <w:p w:rsidR="00343157" w:rsidRDefault="00343157" w:rsidP="00E130B1">
      <w:pPr>
        <w:autoSpaceDE w:val="0"/>
        <w:autoSpaceDN w:val="0"/>
        <w:adjustRightInd w:val="0"/>
        <w:jc w:val="both"/>
      </w:pPr>
      <w:r>
        <w:t>A támogatásból megvalósítani kívánt feladatok felosztása (fizikai mennyiségek, földrajzi terület és költségvetés) a Támogatási szerződés részét képező megvalósíthatósági tanulmányban foglaltak szerint történik.</w:t>
      </w:r>
    </w:p>
    <w:p w:rsidR="00343157" w:rsidRDefault="00343157" w:rsidP="00E130B1">
      <w:pPr>
        <w:autoSpaceDE w:val="0"/>
        <w:autoSpaceDN w:val="0"/>
        <w:adjustRightInd w:val="0"/>
        <w:jc w:val="both"/>
      </w:pPr>
    </w:p>
    <w:p w:rsidR="00343157" w:rsidRDefault="00343157" w:rsidP="00E130B1">
      <w:pPr>
        <w:autoSpaceDE w:val="0"/>
        <w:autoSpaceDN w:val="0"/>
        <w:adjustRightInd w:val="0"/>
        <w:jc w:val="both"/>
      </w:pPr>
      <w:r>
        <w:rPr>
          <w:lang w:eastAsia="en-US"/>
        </w:rPr>
        <w:t>A</w:t>
      </w:r>
      <w:r>
        <w:t>KEOP 1.1.1/C projektre a továbbiakban – azon rendelkezések kivételével, mely kifejezetten ezen projektre vonatkozik – a Társulási megállapodás egyéb rendelkezései, a Társulás és tagok határozataiban foglaltak értelemszerűen irányadóak.</w:t>
      </w:r>
    </w:p>
    <w:p w:rsidR="00343157" w:rsidRPr="00D97B98" w:rsidRDefault="00343157" w:rsidP="00E130B1">
      <w:pPr>
        <w:autoSpaceDE w:val="0"/>
        <w:autoSpaceDN w:val="0"/>
        <w:adjustRightInd w:val="0"/>
        <w:jc w:val="both"/>
        <w:rPr>
          <w:lang w:eastAsia="en-US"/>
        </w:rPr>
      </w:pPr>
    </w:p>
    <w:p w:rsidR="00343157" w:rsidRDefault="00343157" w:rsidP="00E130B1">
      <w:pPr>
        <w:autoSpaceDE w:val="0"/>
        <w:autoSpaceDN w:val="0"/>
        <w:adjustRightInd w:val="0"/>
        <w:jc w:val="both"/>
        <w:rPr>
          <w:lang w:eastAsia="en-US"/>
        </w:rPr>
      </w:pPr>
      <w:r w:rsidRPr="00AD6583">
        <w:rPr>
          <w:lang w:eastAsia="en-US"/>
        </w:rPr>
        <w:t>A hulladékgazdálkodási közszolgáltatást - ezen belül a szelektív hulladék gyűjtését - az egyes tagönkormányzatok döntéseik alapján saját maguk szervezésében látják el, illetőleg igényük szerint a Társulás többségi tulajdonában lévő cég útján is elláthatják.</w:t>
      </w:r>
    </w:p>
    <w:p w:rsidR="00343157" w:rsidRPr="00AD6583" w:rsidRDefault="00343157" w:rsidP="00E130B1">
      <w:pPr>
        <w:autoSpaceDE w:val="0"/>
        <w:autoSpaceDN w:val="0"/>
        <w:adjustRightInd w:val="0"/>
        <w:spacing w:before="240"/>
        <w:jc w:val="center"/>
        <w:rPr>
          <w:lang w:eastAsia="en-US"/>
        </w:rPr>
      </w:pPr>
      <w:r w:rsidRPr="00AD6583">
        <w:rPr>
          <w:b/>
          <w:bCs/>
          <w:lang w:eastAsia="en-US"/>
        </w:rPr>
        <w:t>VI.</w:t>
      </w:r>
    </w:p>
    <w:p w:rsidR="00343157" w:rsidRPr="00AD6583" w:rsidRDefault="00343157" w:rsidP="00E130B1">
      <w:pPr>
        <w:autoSpaceDE w:val="0"/>
        <w:autoSpaceDN w:val="0"/>
        <w:adjustRightInd w:val="0"/>
        <w:spacing w:before="240"/>
        <w:jc w:val="center"/>
        <w:rPr>
          <w:lang w:eastAsia="en-US"/>
        </w:rPr>
      </w:pPr>
      <w:r w:rsidRPr="00AD6583">
        <w:rPr>
          <w:b/>
          <w:bCs/>
          <w:lang w:eastAsia="en-US"/>
        </w:rPr>
        <w:t>A TÁRSULÁS ALAPTEVÉKENYSÉGE</w:t>
      </w:r>
    </w:p>
    <w:p w:rsidR="00343157" w:rsidRPr="00AD6583" w:rsidRDefault="00343157" w:rsidP="00E130B1">
      <w:pPr>
        <w:autoSpaceDE w:val="0"/>
        <w:autoSpaceDN w:val="0"/>
        <w:adjustRightInd w:val="0"/>
        <w:jc w:val="both"/>
        <w:rPr>
          <w:lang w:eastAsia="en-US"/>
        </w:rPr>
      </w:pPr>
      <w:r w:rsidRPr="00AD6583">
        <w:rPr>
          <w:lang w:eastAsia="en-US"/>
        </w:rPr>
        <w:t xml:space="preserve">A Társulás tagjai a Ttv. 11.§, 13. § (1) bekezdésében, és 20. § (3) bekezdésében és a mindenkor hatályos helyi önkormányzatokról szóló törvény helyi önkormányzatok társulásaira vonatkozó rendelkezéseiben kapott felhatalmazással élve, a Társulásra ruházzák át - önkormányzati rendeleteik egyidejű módosítása mellett - az alábbi feladat- és hatásköröket: </w:t>
      </w:r>
    </w:p>
    <w:p w:rsidR="00343157" w:rsidRDefault="00343157" w:rsidP="00E130B1">
      <w:pPr>
        <w:autoSpaceDE w:val="0"/>
        <w:autoSpaceDN w:val="0"/>
        <w:adjustRightInd w:val="0"/>
        <w:jc w:val="both"/>
        <w:rPr>
          <w:lang w:eastAsia="en-US"/>
        </w:rPr>
      </w:pPr>
      <w:r w:rsidRPr="00AD6583">
        <w:rPr>
          <w:lang w:eastAsia="en-US"/>
        </w:rPr>
        <w:t xml:space="preserve">A Társulás a mindenkor hatályos helyi önkormányzatokról szóló törvényben meghatározott hulladékgazdálkodási helyi közszolgáltatási, valamint a mindenkor hatályos hulladékról szóló törvényben meghatározott önkormányzati közszolgáltatási feladatokat, mint a projekt megvalósítására irányuló tevékenységet a megállapodásban meghatározott működési (szolgáltatási) területen alaptevékenységként, feladatvégzési és ellátási kötelezettséggel, az alapítók szakmai és gazdasági felügyelete mellett végzi. </w:t>
      </w:r>
    </w:p>
    <w:p w:rsidR="00343157" w:rsidRPr="00AD6583"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 xml:space="preserve">A Társulás TEÁOR ’08 szerinti tevékenységei: </w:t>
      </w:r>
    </w:p>
    <w:p w:rsidR="00343157" w:rsidRPr="00AD6583" w:rsidRDefault="00343157" w:rsidP="00E130B1">
      <w:pPr>
        <w:autoSpaceDE w:val="0"/>
        <w:autoSpaceDN w:val="0"/>
        <w:adjustRightInd w:val="0"/>
        <w:jc w:val="both"/>
        <w:rPr>
          <w:lang w:eastAsia="en-US"/>
        </w:rPr>
      </w:pPr>
      <w:r w:rsidRPr="00AD6583">
        <w:rPr>
          <w:lang w:eastAsia="en-US"/>
        </w:rPr>
        <w:t>TEÁOR 41.20 Lakó- és nem lakó épület építése</w:t>
      </w:r>
    </w:p>
    <w:p w:rsidR="00343157" w:rsidRPr="00AD6583" w:rsidRDefault="00343157" w:rsidP="00E130B1">
      <w:pPr>
        <w:autoSpaceDE w:val="0"/>
        <w:autoSpaceDN w:val="0"/>
        <w:adjustRightInd w:val="0"/>
        <w:jc w:val="both"/>
        <w:rPr>
          <w:lang w:eastAsia="en-US"/>
        </w:rPr>
      </w:pPr>
      <w:r w:rsidRPr="00AD6583">
        <w:rPr>
          <w:lang w:eastAsia="en-US"/>
        </w:rPr>
        <w:t>TEÁOR 38.11 Nem veszélyes hulladék gyűjtése</w:t>
      </w:r>
    </w:p>
    <w:p w:rsidR="00343157" w:rsidRPr="00AD6583" w:rsidRDefault="00343157" w:rsidP="00E130B1">
      <w:pPr>
        <w:autoSpaceDE w:val="0"/>
        <w:autoSpaceDN w:val="0"/>
        <w:adjustRightInd w:val="0"/>
        <w:jc w:val="both"/>
        <w:rPr>
          <w:lang w:eastAsia="en-US"/>
        </w:rPr>
      </w:pPr>
      <w:r w:rsidRPr="00AD6583">
        <w:rPr>
          <w:lang w:eastAsia="en-US"/>
        </w:rPr>
        <w:t>TEÁOR 38.21 Nem veszélyes hulladék kezelése, ártalmatlanítása</w:t>
      </w:r>
    </w:p>
    <w:p w:rsidR="00343157" w:rsidRPr="00AD6583" w:rsidRDefault="00343157" w:rsidP="00E130B1">
      <w:pPr>
        <w:autoSpaceDE w:val="0"/>
        <w:autoSpaceDN w:val="0"/>
        <w:adjustRightInd w:val="0"/>
        <w:jc w:val="both"/>
        <w:rPr>
          <w:lang w:eastAsia="en-US"/>
        </w:rPr>
      </w:pPr>
      <w:r w:rsidRPr="00AD6583">
        <w:rPr>
          <w:lang w:eastAsia="en-US"/>
        </w:rPr>
        <w:t>TEÁOR 38.31 Használt eszköz bontása</w:t>
      </w:r>
    </w:p>
    <w:p w:rsidR="00343157" w:rsidRPr="00AD6583" w:rsidRDefault="00343157" w:rsidP="00E130B1">
      <w:pPr>
        <w:autoSpaceDE w:val="0"/>
        <w:autoSpaceDN w:val="0"/>
        <w:adjustRightInd w:val="0"/>
        <w:jc w:val="both"/>
        <w:rPr>
          <w:lang w:eastAsia="en-US"/>
        </w:rPr>
      </w:pPr>
      <w:r w:rsidRPr="00AD6583">
        <w:rPr>
          <w:lang w:eastAsia="en-US"/>
        </w:rPr>
        <w:t>TEÁOR 38.32 Hulladék újrahasznosítása</w:t>
      </w:r>
    </w:p>
    <w:p w:rsidR="00343157" w:rsidRPr="00AD6583" w:rsidRDefault="00343157" w:rsidP="00E130B1">
      <w:pPr>
        <w:autoSpaceDE w:val="0"/>
        <w:autoSpaceDN w:val="0"/>
        <w:adjustRightInd w:val="0"/>
        <w:jc w:val="both"/>
        <w:rPr>
          <w:lang w:eastAsia="en-US"/>
        </w:rPr>
      </w:pPr>
      <w:r w:rsidRPr="00AD6583">
        <w:rPr>
          <w:lang w:eastAsia="en-US"/>
        </w:rPr>
        <w:t>TEÁOR 39.00 Szennyeződésmentesítés, egyéb hulladékkezelés</w:t>
      </w:r>
    </w:p>
    <w:p w:rsidR="00343157" w:rsidRPr="00AD6583" w:rsidRDefault="00343157" w:rsidP="00E130B1">
      <w:pPr>
        <w:autoSpaceDE w:val="0"/>
        <w:autoSpaceDN w:val="0"/>
        <w:adjustRightInd w:val="0"/>
        <w:jc w:val="both"/>
        <w:rPr>
          <w:lang w:eastAsia="en-US"/>
        </w:rPr>
      </w:pPr>
      <w:r w:rsidRPr="00AD6583">
        <w:rPr>
          <w:lang w:eastAsia="en-US"/>
        </w:rPr>
        <w:t>TEÁOR 42.99 Egyéb m.n.s. építés</w:t>
      </w:r>
    </w:p>
    <w:p w:rsidR="00343157" w:rsidRPr="00AD6583" w:rsidRDefault="00343157" w:rsidP="00E130B1">
      <w:pPr>
        <w:autoSpaceDE w:val="0"/>
        <w:autoSpaceDN w:val="0"/>
        <w:adjustRightInd w:val="0"/>
        <w:jc w:val="both"/>
        <w:rPr>
          <w:lang w:eastAsia="en-US"/>
        </w:rPr>
      </w:pPr>
      <w:r w:rsidRPr="00AD6583">
        <w:rPr>
          <w:lang w:eastAsia="en-US"/>
        </w:rPr>
        <w:t>TEÁOR 43.11 Bontás</w:t>
      </w:r>
    </w:p>
    <w:p w:rsidR="00343157" w:rsidRPr="00AD6583" w:rsidRDefault="00343157" w:rsidP="00E130B1">
      <w:pPr>
        <w:autoSpaceDE w:val="0"/>
        <w:autoSpaceDN w:val="0"/>
        <w:adjustRightInd w:val="0"/>
        <w:jc w:val="both"/>
        <w:rPr>
          <w:lang w:eastAsia="en-US"/>
        </w:rPr>
      </w:pPr>
      <w:r w:rsidRPr="00AD6583">
        <w:rPr>
          <w:lang w:eastAsia="en-US"/>
        </w:rPr>
        <w:t>TEÁOR 43.12 Építési terület előkészítése</w:t>
      </w:r>
    </w:p>
    <w:p w:rsidR="00343157" w:rsidRDefault="00343157" w:rsidP="00E130B1">
      <w:pPr>
        <w:autoSpaceDE w:val="0"/>
        <w:autoSpaceDN w:val="0"/>
        <w:adjustRightInd w:val="0"/>
        <w:jc w:val="both"/>
        <w:rPr>
          <w:lang w:eastAsia="en-US"/>
        </w:rPr>
      </w:pPr>
      <w:r w:rsidRPr="00AD6583">
        <w:rPr>
          <w:lang w:eastAsia="en-US"/>
        </w:rPr>
        <w:t>TEÁOR 68.20 Saját tulajdonú, bérelt ingatlan bérbeadása, üzemeltetése</w:t>
      </w:r>
    </w:p>
    <w:p w:rsidR="00343157" w:rsidRDefault="00343157" w:rsidP="00E130B1">
      <w:pPr>
        <w:autoSpaceDE w:val="0"/>
        <w:autoSpaceDN w:val="0"/>
        <w:adjustRightInd w:val="0"/>
        <w:spacing w:before="100" w:after="100"/>
        <w:jc w:val="both"/>
        <w:rPr>
          <w:lang w:eastAsia="en-US"/>
        </w:rPr>
      </w:pPr>
    </w:p>
    <w:p w:rsidR="00343157" w:rsidRDefault="00343157" w:rsidP="00E130B1">
      <w:pPr>
        <w:autoSpaceDE w:val="0"/>
        <w:autoSpaceDN w:val="0"/>
        <w:adjustRightInd w:val="0"/>
        <w:spacing w:before="100" w:after="100"/>
        <w:jc w:val="both"/>
        <w:rPr>
          <w:lang w:eastAsia="en-US"/>
        </w:rPr>
      </w:pPr>
      <w:r>
        <w:rPr>
          <w:lang w:eastAsia="en-US"/>
        </w:rPr>
        <w:t>A Társulás kormányzati funkciók, államháztartási szakfeladatok és szakágazatok osztályozási rendje szerinti tevékenysége:</w:t>
      </w:r>
    </w:p>
    <w:p w:rsidR="00343157" w:rsidRDefault="00343157" w:rsidP="00E130B1">
      <w:pPr>
        <w:autoSpaceDE w:val="0"/>
        <w:autoSpaceDN w:val="0"/>
        <w:adjustRightInd w:val="0"/>
        <w:jc w:val="both"/>
        <w:rPr>
          <w:lang w:eastAsia="en-US"/>
        </w:rPr>
      </w:pPr>
      <w:r>
        <w:rPr>
          <w:lang w:eastAsia="en-US"/>
        </w:rPr>
        <w:t>5. Környezetvédelem</w:t>
      </w:r>
    </w:p>
    <w:p w:rsidR="00343157" w:rsidRDefault="00343157" w:rsidP="00E130B1">
      <w:pPr>
        <w:autoSpaceDE w:val="0"/>
        <w:autoSpaceDN w:val="0"/>
        <w:adjustRightInd w:val="0"/>
        <w:jc w:val="both"/>
        <w:rPr>
          <w:lang w:eastAsia="en-US"/>
        </w:rPr>
      </w:pPr>
      <w:r w:rsidRPr="00A1335E">
        <w:rPr>
          <w:lang w:eastAsia="en-US"/>
        </w:rPr>
        <w:t>0510 Hulladékgazdálkodás</w:t>
      </w:r>
    </w:p>
    <w:p w:rsidR="00343157" w:rsidRDefault="00343157" w:rsidP="00E130B1">
      <w:pPr>
        <w:autoSpaceDE w:val="0"/>
        <w:autoSpaceDN w:val="0"/>
        <w:adjustRightInd w:val="0"/>
        <w:ind w:left="1418" w:hanging="851"/>
        <w:jc w:val="both"/>
        <w:rPr>
          <w:lang w:eastAsia="en-US"/>
        </w:rPr>
      </w:pPr>
      <w:r w:rsidRPr="008D1CB6">
        <w:rPr>
          <w:lang w:eastAsia="en-US"/>
        </w:rPr>
        <w:t>051020</w:t>
      </w:r>
      <w:r>
        <w:rPr>
          <w:lang w:eastAsia="en-US"/>
        </w:rPr>
        <w:tab/>
      </w:r>
      <w:r w:rsidRPr="008D1CB6">
        <w:rPr>
          <w:lang w:eastAsia="en-US"/>
        </w:rPr>
        <w:t>Nem veszélyes (települési) hulladék összetevőinek válogatása, elkülönített begyűjtése, szállítása, átrakása</w:t>
      </w:r>
    </w:p>
    <w:p w:rsidR="00343157" w:rsidRDefault="00343157" w:rsidP="00E130B1">
      <w:pPr>
        <w:autoSpaceDE w:val="0"/>
        <w:autoSpaceDN w:val="0"/>
        <w:adjustRightInd w:val="0"/>
        <w:ind w:left="1418" w:hanging="851"/>
        <w:jc w:val="both"/>
        <w:rPr>
          <w:lang w:eastAsia="en-US"/>
        </w:rPr>
      </w:pPr>
      <w:r>
        <w:rPr>
          <w:lang w:eastAsia="en-US"/>
        </w:rPr>
        <w:t>051030</w:t>
      </w:r>
      <w:r>
        <w:rPr>
          <w:lang w:eastAsia="en-US"/>
        </w:rPr>
        <w:tab/>
      </w:r>
      <w:r w:rsidRPr="008D1CB6">
        <w:rPr>
          <w:lang w:eastAsia="en-US"/>
        </w:rPr>
        <w:t>Nem veszélyes (települési) hulladék vegyes (ömlesztett) begyűjtése, szállítása, átrakása</w:t>
      </w:r>
    </w:p>
    <w:p w:rsidR="00343157" w:rsidRDefault="00343157" w:rsidP="00E130B1">
      <w:pPr>
        <w:autoSpaceDE w:val="0"/>
        <w:autoSpaceDN w:val="0"/>
        <w:adjustRightInd w:val="0"/>
        <w:ind w:left="426" w:firstLine="141"/>
        <w:jc w:val="both"/>
        <w:rPr>
          <w:lang w:eastAsia="en-US"/>
        </w:rPr>
      </w:pPr>
      <w:r>
        <w:rPr>
          <w:lang w:eastAsia="en-US"/>
        </w:rPr>
        <w:t>051040</w:t>
      </w:r>
      <w:r>
        <w:rPr>
          <w:lang w:eastAsia="en-US"/>
        </w:rPr>
        <w:tab/>
      </w:r>
      <w:r w:rsidRPr="008D1CB6">
        <w:rPr>
          <w:lang w:eastAsia="en-US"/>
        </w:rPr>
        <w:t>Nem veszélyes hulladék kezelése, ártalmatlanítása</w:t>
      </w:r>
    </w:p>
    <w:p w:rsidR="00343157" w:rsidRDefault="00343157" w:rsidP="00E130B1">
      <w:pPr>
        <w:autoSpaceDE w:val="0"/>
        <w:autoSpaceDN w:val="0"/>
        <w:adjustRightInd w:val="0"/>
        <w:ind w:left="426" w:firstLine="141"/>
        <w:jc w:val="both"/>
        <w:rPr>
          <w:lang w:eastAsia="en-US"/>
        </w:rPr>
      </w:pPr>
      <w:r>
        <w:rPr>
          <w:lang w:eastAsia="en-US"/>
        </w:rPr>
        <w:t>051070</w:t>
      </w:r>
      <w:r>
        <w:rPr>
          <w:lang w:eastAsia="en-US"/>
        </w:rPr>
        <w:tab/>
      </w:r>
      <w:r w:rsidRPr="008D1CB6">
        <w:rPr>
          <w:lang w:eastAsia="en-US"/>
        </w:rPr>
        <w:t>Használt eszköz bontása</w:t>
      </w:r>
    </w:p>
    <w:p w:rsidR="00343157" w:rsidRDefault="00343157" w:rsidP="00E130B1">
      <w:pPr>
        <w:autoSpaceDE w:val="0"/>
        <w:autoSpaceDN w:val="0"/>
        <w:adjustRightInd w:val="0"/>
        <w:jc w:val="both"/>
        <w:rPr>
          <w:lang w:eastAsia="en-US"/>
        </w:rPr>
      </w:pPr>
      <w:r w:rsidRPr="00A1335E">
        <w:rPr>
          <w:lang w:eastAsia="en-US"/>
        </w:rPr>
        <w:t>0530 Környezetszennyezés csökkentése</w:t>
      </w:r>
    </w:p>
    <w:p w:rsidR="00343157" w:rsidRDefault="00343157" w:rsidP="00E130B1">
      <w:pPr>
        <w:autoSpaceDE w:val="0"/>
        <w:autoSpaceDN w:val="0"/>
        <w:adjustRightInd w:val="0"/>
        <w:ind w:firstLine="567"/>
        <w:jc w:val="both"/>
        <w:rPr>
          <w:lang w:eastAsia="en-US"/>
        </w:rPr>
      </w:pPr>
      <w:r>
        <w:rPr>
          <w:lang w:eastAsia="en-US"/>
        </w:rPr>
        <w:t>053020</w:t>
      </w:r>
      <w:r>
        <w:rPr>
          <w:lang w:eastAsia="en-US"/>
        </w:rPr>
        <w:tab/>
      </w:r>
      <w:r w:rsidRPr="008D1CB6">
        <w:rPr>
          <w:lang w:eastAsia="en-US"/>
        </w:rPr>
        <w:t>Szennyeződésmentesítési tevékenységek</w:t>
      </w:r>
    </w:p>
    <w:p w:rsidR="00343157" w:rsidRDefault="00343157" w:rsidP="00E130B1">
      <w:pPr>
        <w:autoSpaceDE w:val="0"/>
        <w:autoSpaceDN w:val="0"/>
        <w:adjustRightInd w:val="0"/>
        <w:ind w:left="284"/>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A Társulás a gazdálkodását a költségvetési szervekre vonatkozó jogszabályok alapján folytatja.</w:t>
      </w:r>
    </w:p>
    <w:p w:rsidR="00343157" w:rsidRPr="00AD6583" w:rsidRDefault="00343157" w:rsidP="00E130B1">
      <w:pPr>
        <w:autoSpaceDE w:val="0"/>
        <w:autoSpaceDN w:val="0"/>
        <w:adjustRightInd w:val="0"/>
        <w:jc w:val="center"/>
        <w:rPr>
          <w:lang w:eastAsia="en-US"/>
        </w:rPr>
      </w:pPr>
      <w:r w:rsidRPr="00AD6583">
        <w:rPr>
          <w:b/>
          <w:bCs/>
          <w:lang w:eastAsia="en-US"/>
        </w:rPr>
        <w:t>VII.</w:t>
      </w:r>
    </w:p>
    <w:p w:rsidR="00343157" w:rsidRPr="00AD6583" w:rsidRDefault="00343157" w:rsidP="00E130B1">
      <w:pPr>
        <w:autoSpaceDE w:val="0"/>
        <w:autoSpaceDN w:val="0"/>
        <w:adjustRightInd w:val="0"/>
        <w:jc w:val="center"/>
        <w:rPr>
          <w:lang w:eastAsia="en-US"/>
        </w:rPr>
      </w:pPr>
      <w:r w:rsidRPr="00AD6583">
        <w:rPr>
          <w:b/>
          <w:bCs/>
          <w:lang w:eastAsia="en-US"/>
        </w:rPr>
        <w:t>A TÁRSULÁS SZERVEZETE</w:t>
      </w:r>
    </w:p>
    <w:p w:rsidR="00343157" w:rsidRPr="00AD6583" w:rsidRDefault="00343157" w:rsidP="00E130B1">
      <w:pPr>
        <w:autoSpaceDE w:val="0"/>
        <w:autoSpaceDN w:val="0"/>
        <w:adjustRightInd w:val="0"/>
        <w:jc w:val="both"/>
        <w:rPr>
          <w:lang w:eastAsia="en-US"/>
        </w:rPr>
      </w:pPr>
      <w:r w:rsidRPr="00AD6583">
        <w:rPr>
          <w:lang w:eastAsia="en-US"/>
        </w:rPr>
        <w:t xml:space="preserve">Tagok jelen megállapodás aláírásával egyidejűleg az alábbi szervezeti rendszerben állapodnak meg: </w:t>
      </w:r>
    </w:p>
    <w:p w:rsidR="00343157" w:rsidRPr="00AD6583" w:rsidRDefault="00343157" w:rsidP="00E130B1">
      <w:pPr>
        <w:autoSpaceDE w:val="0"/>
        <w:autoSpaceDN w:val="0"/>
        <w:adjustRightInd w:val="0"/>
        <w:jc w:val="both"/>
        <w:rPr>
          <w:lang w:eastAsia="en-US"/>
        </w:rPr>
      </w:pPr>
      <w:r w:rsidRPr="00AD6583">
        <w:rPr>
          <w:b/>
          <w:bCs/>
          <w:u w:val="single"/>
          <w:lang w:eastAsia="en-US"/>
        </w:rPr>
        <w:t xml:space="preserve">Szervezeti rendszer: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w:t>
      </w:r>
      <w:r w:rsidRPr="00AD6583">
        <w:rPr>
          <w:u w:val="single"/>
          <w:lang w:eastAsia="en-US"/>
        </w:rPr>
        <w:t>A Társulás döntéshozó szerve</w:t>
      </w:r>
      <w:r w:rsidRPr="00AD6583">
        <w:rPr>
          <w:lang w:eastAsia="en-US"/>
        </w:rPr>
        <w:t>: Társulási Tanács</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b) </w:t>
      </w:r>
      <w:r w:rsidRPr="00AD6583">
        <w:rPr>
          <w:u w:val="single"/>
          <w:lang w:eastAsia="en-US"/>
        </w:rPr>
        <w:t>A törvényességi ellenőrzés szerve</w:t>
      </w:r>
      <w:r w:rsidRPr="00AD6583">
        <w:rPr>
          <w:lang w:eastAsia="en-US"/>
        </w:rPr>
        <w:t>: Jász-Nagykun- Szolnok Megyei Kormányhivatal</w:t>
      </w:r>
    </w:p>
    <w:p w:rsidR="00343157" w:rsidRPr="00AD6583" w:rsidRDefault="00343157" w:rsidP="00E130B1">
      <w:pPr>
        <w:autoSpaceDE w:val="0"/>
        <w:autoSpaceDN w:val="0"/>
        <w:adjustRightInd w:val="0"/>
        <w:jc w:val="both"/>
        <w:rPr>
          <w:lang w:eastAsia="en-US"/>
        </w:rPr>
      </w:pPr>
      <w:r w:rsidRPr="00AD6583">
        <w:rPr>
          <w:lang w:eastAsia="en-US"/>
        </w:rPr>
        <w:t xml:space="preserve">c) </w:t>
      </w:r>
      <w:r w:rsidRPr="00AD6583">
        <w:rPr>
          <w:u w:val="single"/>
          <w:lang w:eastAsia="en-US"/>
        </w:rPr>
        <w:t xml:space="preserve">A Társulás vezetője, képviselője: </w:t>
      </w:r>
      <w:r w:rsidRPr="00AD6583">
        <w:rPr>
          <w:lang w:eastAsia="en-US"/>
        </w:rPr>
        <w:t>Társulási Tanács Elnöke</w:t>
      </w:r>
    </w:p>
    <w:p w:rsidR="00343157" w:rsidRPr="00AD6583" w:rsidRDefault="00343157" w:rsidP="00E130B1">
      <w:pPr>
        <w:autoSpaceDE w:val="0"/>
        <w:autoSpaceDN w:val="0"/>
        <w:adjustRightInd w:val="0"/>
        <w:spacing w:before="240"/>
        <w:jc w:val="both"/>
        <w:rPr>
          <w:lang w:eastAsia="en-US"/>
        </w:rPr>
      </w:pPr>
      <w:r w:rsidRPr="00AD6583">
        <w:rPr>
          <w:lang w:eastAsia="en-US"/>
        </w:rPr>
        <w:t xml:space="preserve">d) </w:t>
      </w:r>
      <w:r w:rsidRPr="00AD6583">
        <w:rPr>
          <w:u w:val="single"/>
          <w:lang w:eastAsia="en-US"/>
        </w:rPr>
        <w:t>A Társulás döntés előkészítő és végrehajtó szerve</w:t>
      </w:r>
      <w:r w:rsidRPr="00AD6583">
        <w:rPr>
          <w:lang w:eastAsia="en-US"/>
        </w:rPr>
        <w:t>: Szolnok Megyei Jogú Város Polgármesteri Hivatala, mint  projektszervezet</w:t>
      </w:r>
    </w:p>
    <w:p w:rsidR="00343157" w:rsidRDefault="00343157" w:rsidP="00E130B1">
      <w:pPr>
        <w:autoSpaceDE w:val="0"/>
        <w:autoSpaceDN w:val="0"/>
        <w:adjustRightInd w:val="0"/>
        <w:jc w:val="both"/>
        <w:rPr>
          <w:b/>
          <w:bCs/>
          <w:lang w:eastAsia="en-US"/>
        </w:rPr>
      </w:pPr>
    </w:p>
    <w:p w:rsidR="00343157" w:rsidRPr="00AD6583" w:rsidRDefault="00343157" w:rsidP="00E130B1">
      <w:pPr>
        <w:autoSpaceDE w:val="0"/>
        <w:autoSpaceDN w:val="0"/>
        <w:adjustRightInd w:val="0"/>
        <w:jc w:val="both"/>
        <w:rPr>
          <w:lang w:eastAsia="en-US"/>
        </w:rPr>
      </w:pPr>
      <w:r w:rsidRPr="00AD6583">
        <w:rPr>
          <w:b/>
          <w:bCs/>
          <w:lang w:eastAsia="en-US"/>
        </w:rPr>
        <w:t xml:space="preserve">A./A TÁRSULÁSI TANÁCS </w:t>
      </w:r>
    </w:p>
    <w:p w:rsidR="00343157" w:rsidRPr="00AD6583" w:rsidRDefault="00343157" w:rsidP="00E130B1">
      <w:pPr>
        <w:autoSpaceDE w:val="0"/>
        <w:autoSpaceDN w:val="0"/>
        <w:adjustRightInd w:val="0"/>
        <w:jc w:val="both"/>
        <w:rPr>
          <w:lang w:eastAsia="en-US"/>
        </w:rPr>
      </w:pPr>
      <w:r w:rsidRPr="00AD6583">
        <w:rPr>
          <w:lang w:eastAsia="en-US"/>
        </w:rPr>
        <w:t xml:space="preserve">A Társulás döntéshozó szerve a Társulási Tanács.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Társulási Tanácsban a Tagokat a polgármesterek képviselik. </w:t>
      </w:r>
    </w:p>
    <w:p w:rsidR="00343157" w:rsidRPr="00AD6583" w:rsidRDefault="00343157" w:rsidP="00E130B1">
      <w:pPr>
        <w:autoSpaceDE w:val="0"/>
        <w:autoSpaceDN w:val="0"/>
        <w:adjustRightInd w:val="0"/>
        <w:jc w:val="both"/>
        <w:rPr>
          <w:lang w:eastAsia="en-US"/>
        </w:rPr>
      </w:pPr>
      <w:r w:rsidRPr="00AD6583">
        <w:rPr>
          <w:lang w:eastAsia="en-US"/>
        </w:rPr>
        <w:t xml:space="preserve">A Társulási Tanács Tagja akadályoztatása esetén eseti jelleggel egy alkalomra szólóan közokiratba vagy teljes bizonyító erejű magánokiratba foglalt meghatalmazással helyettes képviselő útján is gyakorolhatja a szavazati jogát. A meghatalmazást legkésőbb a Társulási Tanács ülésének megkezdéséig köteles a meghatalmazott Társulási Tanács Tagja a Társulási Tanács elnökének átadni.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Amennyiben a polgármester képviselő személyében változás következik be, úgy e változásról a Tag a Társulási Tanács elnökét köteles haladéktalanul tájékoztatni. Az új polgármester polgármesterré történt megválasztásával a Társulási Tanács Tagjává válik. A polgármester személyében bekövetkező változás a Társulási Megállapodás módosítását nem igényli.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Társulási Tanácsban az egyes Tagokat megillető szavazati jog mértéke az alábbiak szerint alakul:</w:t>
      </w:r>
    </w:p>
    <w:tbl>
      <w:tblPr>
        <w:tblW w:w="0" w:type="auto"/>
        <w:tblInd w:w="2" w:type="dxa"/>
        <w:tblLayout w:type="fixed"/>
        <w:tblCellMar>
          <w:left w:w="0" w:type="dxa"/>
          <w:right w:w="0" w:type="dxa"/>
        </w:tblCellMar>
        <w:tblLook w:val="0000"/>
      </w:tblPr>
      <w:tblGrid>
        <w:gridCol w:w="1134"/>
        <w:gridCol w:w="2977"/>
        <w:gridCol w:w="1276"/>
      </w:tblGrid>
      <w:tr w:rsidR="00343157" w:rsidRPr="00AD6583">
        <w:trPr>
          <w:trHeight w:val="544"/>
        </w:trPr>
        <w:tc>
          <w:tcPr>
            <w:tcW w:w="113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b/>
                <w:bCs/>
                <w:sz w:val="20"/>
                <w:szCs w:val="20"/>
                <w:lang w:eastAsia="en-US"/>
              </w:rPr>
            </w:pPr>
            <w:r w:rsidRPr="00AD6583">
              <w:rPr>
                <w:b/>
                <w:bCs/>
                <w:sz w:val="20"/>
                <w:szCs w:val="20"/>
                <w:lang w:eastAsia="en-US"/>
              </w:rPr>
              <w:t>Sorszám</w:t>
            </w:r>
          </w:p>
        </w:tc>
        <w:tc>
          <w:tcPr>
            <w:tcW w:w="2977" w:type="dxa"/>
            <w:tcBorders>
              <w:top w:val="single" w:sz="4" w:space="0" w:color="auto"/>
              <w:left w:val="nil"/>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Település neve</w:t>
            </w:r>
          </w:p>
        </w:tc>
        <w:tc>
          <w:tcPr>
            <w:tcW w:w="1276" w:type="dxa"/>
            <w:tcBorders>
              <w:top w:val="single" w:sz="4" w:space="0" w:color="auto"/>
              <w:left w:val="nil"/>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Szavazat száma (db)</w:t>
            </w:r>
          </w:p>
        </w:tc>
      </w:tr>
      <w:tr w:rsidR="00343157" w:rsidRPr="00AD6583">
        <w:trPr>
          <w:trHeight w:val="268"/>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Szolnok</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4 094</w:t>
            </w:r>
          </w:p>
        </w:tc>
      </w:tr>
      <w:tr w:rsidR="00343157" w:rsidRPr="00AD6583">
        <w:trPr>
          <w:trHeight w:val="273"/>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Mezőtúr</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920</w:t>
            </w:r>
          </w:p>
        </w:tc>
      </w:tr>
      <w:tr w:rsidR="00343157" w:rsidRPr="00AD6583">
        <w:trPr>
          <w:trHeight w:val="276"/>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3</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Törökszentmiklós</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1 114</w:t>
            </w:r>
          </w:p>
        </w:tc>
      </w:tr>
      <w:tr w:rsidR="00343157" w:rsidRPr="00AD6583">
        <w:trPr>
          <w:trHeight w:val="544"/>
        </w:trPr>
        <w:tc>
          <w:tcPr>
            <w:tcW w:w="113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b/>
                <w:bCs/>
                <w:sz w:val="20"/>
                <w:szCs w:val="20"/>
                <w:lang w:eastAsia="en-US"/>
              </w:rPr>
            </w:pPr>
            <w:r w:rsidRPr="00AD6583">
              <w:rPr>
                <w:b/>
                <w:bCs/>
                <w:sz w:val="20"/>
                <w:szCs w:val="20"/>
                <w:lang w:eastAsia="en-US"/>
              </w:rPr>
              <w:t>Sorszám</w:t>
            </w:r>
          </w:p>
        </w:tc>
        <w:tc>
          <w:tcPr>
            <w:tcW w:w="2977" w:type="dxa"/>
            <w:tcBorders>
              <w:top w:val="single" w:sz="4" w:space="0" w:color="auto"/>
              <w:left w:val="nil"/>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Település neve</w:t>
            </w:r>
          </w:p>
        </w:tc>
        <w:tc>
          <w:tcPr>
            <w:tcW w:w="1276" w:type="dxa"/>
            <w:tcBorders>
              <w:top w:val="single" w:sz="4" w:space="0" w:color="auto"/>
              <w:left w:val="nil"/>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Szavazat száma (db)</w:t>
            </w:r>
          </w:p>
        </w:tc>
      </w:tr>
      <w:tr w:rsidR="00343157" w:rsidRPr="00AD6583">
        <w:trPr>
          <w:trHeight w:val="280"/>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4</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Abony</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675</w:t>
            </w:r>
          </w:p>
        </w:tc>
      </w:tr>
      <w:tr w:rsidR="00343157" w:rsidRPr="00AD6583">
        <w:trPr>
          <w:trHeight w:val="270"/>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5</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Túrkeve</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489</w:t>
            </w:r>
          </w:p>
        </w:tc>
      </w:tr>
      <w:tr w:rsidR="00343157" w:rsidRPr="00AD6583">
        <w:trPr>
          <w:trHeight w:val="260"/>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6</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Fegyvernek</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343</w:t>
            </w:r>
          </w:p>
        </w:tc>
      </w:tr>
      <w:tr w:rsidR="00343157" w:rsidRPr="00AD6583">
        <w:trPr>
          <w:trHeight w:val="278"/>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7</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Újszász</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318</w:t>
            </w:r>
          </w:p>
        </w:tc>
      </w:tr>
      <w:tr w:rsidR="00343157" w:rsidRPr="00AD6583">
        <w:trPr>
          <w:trHeight w:val="282"/>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8</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Rákóczifalva</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260</w:t>
            </w:r>
          </w:p>
        </w:tc>
      </w:tr>
      <w:tr w:rsidR="00343157" w:rsidRPr="00AD6583">
        <w:trPr>
          <w:trHeight w:val="272"/>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9</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Kenderes</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254</w:t>
            </w:r>
          </w:p>
        </w:tc>
      </w:tr>
      <w:tr w:rsidR="00343157" w:rsidRPr="00AD6583">
        <w:trPr>
          <w:trHeight w:val="275"/>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10</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Tószeg</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224</w:t>
            </w:r>
          </w:p>
        </w:tc>
      </w:tr>
      <w:tr w:rsidR="00343157" w:rsidRPr="00AD6583">
        <w:trPr>
          <w:trHeight w:val="280"/>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11</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Kengyel</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191</w:t>
            </w:r>
          </w:p>
        </w:tc>
      </w:tr>
      <w:tr w:rsidR="00343157" w:rsidRPr="00AD6583">
        <w:trPr>
          <w:trHeight w:val="270"/>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12</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Szajol</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191</w:t>
            </w:r>
          </w:p>
        </w:tc>
      </w:tr>
      <w:tr w:rsidR="00343157" w:rsidRPr="00AD6583">
        <w:trPr>
          <w:trHeight w:val="274"/>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13</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Zagyvarékas</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175</w:t>
            </w:r>
          </w:p>
        </w:tc>
      </w:tr>
      <w:tr w:rsidR="00343157" w:rsidRPr="00AD6583">
        <w:trPr>
          <w:trHeight w:val="264"/>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14</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Jászkarajenő</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152</w:t>
            </w:r>
          </w:p>
        </w:tc>
      </w:tr>
      <w:tr w:rsidR="00343157" w:rsidRPr="00AD6583">
        <w:trPr>
          <w:trHeight w:val="268"/>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15</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Tiszapüspöki</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98</w:t>
            </w:r>
          </w:p>
        </w:tc>
      </w:tr>
      <w:tr w:rsidR="00343157" w:rsidRPr="00AD6583">
        <w:trPr>
          <w:trHeight w:val="285"/>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16</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Tiszatenyő</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90</w:t>
            </w:r>
          </w:p>
        </w:tc>
      </w:tr>
      <w:tr w:rsidR="00343157" w:rsidRPr="00AD6583">
        <w:trPr>
          <w:trHeight w:val="262"/>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17</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Tiszavárkony</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81</w:t>
            </w:r>
          </w:p>
        </w:tc>
      </w:tr>
      <w:tr w:rsidR="00343157" w:rsidRPr="00AD6583">
        <w:trPr>
          <w:trHeight w:val="280"/>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18</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Tiszajenő</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78</w:t>
            </w:r>
          </w:p>
        </w:tc>
      </w:tr>
      <w:tr w:rsidR="00343157" w:rsidRPr="00AD6583">
        <w:trPr>
          <w:trHeight w:val="284"/>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19</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Örményes</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59</w:t>
            </w:r>
          </w:p>
        </w:tc>
      </w:tr>
      <w:tr w:rsidR="00343157" w:rsidRPr="00AD6583">
        <w:trPr>
          <w:trHeight w:val="269"/>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20</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Szászberek</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44</w:t>
            </w:r>
          </w:p>
        </w:tc>
      </w:tr>
      <w:tr w:rsidR="00343157" w:rsidRPr="00AD6583">
        <w:trPr>
          <w:trHeight w:val="269"/>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21</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Kétpó</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39</w:t>
            </w:r>
          </w:p>
        </w:tc>
      </w:tr>
      <w:tr w:rsidR="00343157" w:rsidRPr="00AD6583">
        <w:trPr>
          <w:trHeight w:val="269"/>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22</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Kuncsorba</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38</w:t>
            </w:r>
          </w:p>
        </w:tc>
      </w:tr>
      <w:tr w:rsidR="00343157" w:rsidRPr="00AD6583">
        <w:trPr>
          <w:trHeight w:val="286"/>
        </w:trPr>
        <w:tc>
          <w:tcPr>
            <w:tcW w:w="1134" w:type="dxa"/>
            <w:tcBorders>
              <w:top w:val="nil"/>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23</w:t>
            </w:r>
          </w:p>
        </w:tc>
        <w:tc>
          <w:tcPr>
            <w:tcW w:w="2977"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Kőröstetétlen</w:t>
            </w:r>
          </w:p>
        </w:tc>
        <w:tc>
          <w:tcPr>
            <w:tcW w:w="1276" w:type="dxa"/>
            <w:tcBorders>
              <w:top w:val="nil"/>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37</w:t>
            </w:r>
          </w:p>
        </w:tc>
      </w:tr>
      <w:tr w:rsidR="00343157" w:rsidRPr="00AD6583">
        <w:trPr>
          <w:trHeight w:val="277"/>
        </w:trPr>
        <w:tc>
          <w:tcPr>
            <w:tcW w:w="1134" w:type="dxa"/>
            <w:tcBorders>
              <w:top w:val="nil"/>
              <w:left w:val="single" w:sz="4" w:space="0" w:color="auto"/>
              <w:bottom w:val="nil"/>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24</w:t>
            </w:r>
          </w:p>
        </w:tc>
        <w:tc>
          <w:tcPr>
            <w:tcW w:w="2977" w:type="dxa"/>
            <w:tcBorders>
              <w:top w:val="nil"/>
              <w:left w:val="nil"/>
              <w:bottom w:val="nil"/>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Vezseny</w:t>
            </w:r>
          </w:p>
        </w:tc>
        <w:tc>
          <w:tcPr>
            <w:tcW w:w="1276" w:type="dxa"/>
            <w:tcBorders>
              <w:top w:val="nil"/>
              <w:left w:val="nil"/>
              <w:bottom w:val="nil"/>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33</w:t>
            </w:r>
          </w:p>
        </w:tc>
      </w:tr>
      <w:tr w:rsidR="00343157" w:rsidRPr="00AD6583">
        <w:trPr>
          <w:trHeight w:val="268"/>
        </w:trPr>
        <w:tc>
          <w:tcPr>
            <w:tcW w:w="113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p>
        </w:tc>
        <w:tc>
          <w:tcPr>
            <w:tcW w:w="2977" w:type="dxa"/>
            <w:tcBorders>
              <w:top w:val="single" w:sz="4" w:space="0" w:color="auto"/>
              <w:left w:val="nil"/>
              <w:bottom w:val="single" w:sz="4" w:space="0" w:color="auto"/>
              <w:right w:val="single" w:sz="4" w:space="0" w:color="auto"/>
            </w:tcBorders>
          </w:tcPr>
          <w:p w:rsidR="00343157" w:rsidRPr="00AD6583" w:rsidRDefault="00343157" w:rsidP="00E130B1">
            <w:pPr>
              <w:autoSpaceDE w:val="0"/>
              <w:autoSpaceDN w:val="0"/>
              <w:adjustRightInd w:val="0"/>
              <w:rPr>
                <w:b/>
                <w:bCs/>
                <w:sz w:val="20"/>
                <w:szCs w:val="20"/>
                <w:lang w:eastAsia="en-US"/>
              </w:rPr>
            </w:pPr>
            <w:r w:rsidRPr="00AD6583">
              <w:rPr>
                <w:b/>
                <w:bCs/>
                <w:sz w:val="20"/>
                <w:szCs w:val="20"/>
                <w:lang w:eastAsia="en-US"/>
              </w:rPr>
              <w:t>Összesen</w:t>
            </w:r>
          </w:p>
        </w:tc>
        <w:tc>
          <w:tcPr>
            <w:tcW w:w="1276" w:type="dxa"/>
            <w:tcBorders>
              <w:top w:val="single" w:sz="4" w:space="0" w:color="auto"/>
              <w:left w:val="nil"/>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10 000</w:t>
            </w:r>
          </w:p>
        </w:tc>
      </w:tr>
    </w:tbl>
    <w:p w:rsidR="00343157"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 xml:space="preserve">A Társulási Tanács gyakorolja a jelen megállapodásban meghatározott és a Társulás tagjai által átruházott feladat-és hatásköröket. </w:t>
      </w:r>
    </w:p>
    <w:p w:rsidR="00343157"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 xml:space="preserve">A Társulási Tanács kizárólagos hatáskörébe tartozik különösen: </w:t>
      </w:r>
    </w:p>
    <w:p w:rsidR="00343157" w:rsidRPr="00170C10" w:rsidRDefault="00343157" w:rsidP="0046719F">
      <w:pPr>
        <w:pStyle w:val="ListParagraph"/>
        <w:numPr>
          <w:ilvl w:val="0"/>
          <w:numId w:val="15"/>
        </w:numPr>
        <w:autoSpaceDE w:val="0"/>
        <w:autoSpaceDN w:val="0"/>
        <w:adjustRightInd w:val="0"/>
        <w:jc w:val="both"/>
        <w:rPr>
          <w:lang w:eastAsia="en-US"/>
        </w:rPr>
      </w:pPr>
      <w:r w:rsidRPr="00170C10">
        <w:rPr>
          <w:lang w:eastAsia="en-US"/>
        </w:rPr>
        <w:t>a Társulás éves költségvetésének, éves munkatervének, valamint éves beszámolójának (mérlegének) elfogadása;</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a Társulás szervezeti és működési szabályzatának véleményezése;</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 xml:space="preserve">a Társulási Tanács elnökének, </w:t>
      </w:r>
      <w:r>
        <w:rPr>
          <w:lang w:eastAsia="en-US"/>
        </w:rPr>
        <w:t>al</w:t>
      </w:r>
      <w:r w:rsidRPr="00170C10">
        <w:rPr>
          <w:lang w:eastAsia="en-US"/>
        </w:rPr>
        <w:t>elnök</w:t>
      </w:r>
      <w:r>
        <w:rPr>
          <w:lang w:eastAsia="en-US"/>
        </w:rPr>
        <w:t>ének</w:t>
      </w:r>
      <w:r w:rsidRPr="00170C10">
        <w:rPr>
          <w:lang w:eastAsia="en-US"/>
        </w:rPr>
        <w:t xml:space="preserve"> megválasztása, esetleges díjazásuk megállapítása, visszahívásuk;</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eseti vagy állandó szerv létrehozása, a vezetője megválasztása, működési rendjének meghatározása, a munkaszervezet kialakításával kapcsolatos kérdések;</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működési hozzájárulás és a Tagokat terhelő egyéb pénzügyi kötelezettség megállapítása, a Tagokat a Társulással szemben terhelő fizetési kötelezettsége mértékének és arányának meghatározása;</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társulási megállapodás módosításának véleményezése,</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a tag kizárása és a Társulás megszűnésének elhatározása, amely a valamennyi Tag képviselő-testületek minősített többségű határozata esetén lép hatályba,</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a megállapodásban megfogalmazott célok megvalósításának áttekintése, stratégiai célok meghatározása;</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a projekt megállapodás szerinti megvalósulásának, időbeli előrehaladásának elemzése és értékelése;</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a Tagok közötti esetleges vitás kérdések megtárgyalása, állásfoglalás kompromisszum érdekében, illetve a végrehajtás során felmerülő egyéb problémák körében;</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intézmény, más szervezet alapítása;</w:t>
      </w:r>
    </w:p>
    <w:p w:rsidR="00343157" w:rsidRPr="00170C10" w:rsidRDefault="00343157" w:rsidP="0046719F">
      <w:pPr>
        <w:pStyle w:val="ListParagraph"/>
        <w:numPr>
          <w:ilvl w:val="0"/>
          <w:numId w:val="15"/>
        </w:numPr>
        <w:autoSpaceDE w:val="0"/>
        <w:autoSpaceDN w:val="0"/>
        <w:adjustRightInd w:val="0"/>
        <w:spacing w:before="100" w:after="100"/>
        <w:jc w:val="both"/>
        <w:rPr>
          <w:lang w:eastAsia="en-US"/>
        </w:rPr>
      </w:pPr>
      <w:r w:rsidRPr="00170C10">
        <w:rPr>
          <w:lang w:eastAsia="en-US"/>
        </w:rPr>
        <w:t>minden olyan kérdés, amelyet a Társulási Tanács ülése a hatáskörébe von.</w:t>
      </w:r>
    </w:p>
    <w:p w:rsidR="00343157" w:rsidRPr="00AD6583" w:rsidRDefault="00343157" w:rsidP="00E130B1">
      <w:pPr>
        <w:autoSpaceDE w:val="0"/>
        <w:autoSpaceDN w:val="0"/>
        <w:adjustRightInd w:val="0"/>
        <w:spacing w:before="240"/>
        <w:jc w:val="both"/>
        <w:rPr>
          <w:lang w:eastAsia="en-US"/>
        </w:rPr>
      </w:pPr>
      <w:r w:rsidRPr="00AD6583">
        <w:rPr>
          <w:lang w:eastAsia="en-US"/>
        </w:rPr>
        <w:t xml:space="preserve">A Társulási Tanács rendszeres ülésein figyelemmel kíséri a projekt előrehaladását, valamint megvitatja azon egyéb dokumentumokat, amelyeket az Elnök és a projekt menedzsment alapvetőnek és közös érdekkörbe tartozónak minősít. </w:t>
      </w:r>
    </w:p>
    <w:p w:rsidR="00343157" w:rsidRPr="00AD6583" w:rsidRDefault="00343157" w:rsidP="00E130B1">
      <w:pPr>
        <w:autoSpaceDE w:val="0"/>
        <w:autoSpaceDN w:val="0"/>
        <w:adjustRightInd w:val="0"/>
        <w:jc w:val="both"/>
        <w:rPr>
          <w:lang w:eastAsia="en-US"/>
        </w:rPr>
      </w:pPr>
      <w:r w:rsidRPr="00AD6583">
        <w:rPr>
          <w:lang w:eastAsia="en-US"/>
        </w:rPr>
        <w:t xml:space="preserve">A Társulási Tanács Tagjai az általuk képviselt Képviselő-testületeknek kötelesek évente legalább egyszer, de szükség szerint többször is beszámolni a társulásban végzett tevékenységükről.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Társulási Tanács a Társulási megállapodás aláírásakor tartja meg alakuló ülését.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Társulási Tanács megalakultnak tekinthető, ha a tagönkormányzatok képviselő-testületeinek mindegyike jóváhagyta a társulási megállapodást, az alapító okiratot, és a társulási tanács alakuló ülése kimondta a megalakulását.</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Társulási Tanács évente legalább kétszer ülésezik, a költségvetés ill. beszámoló elfogadásakor. Egyebekben Társulási Tanács üléseit szükség szerint tartja. A Társulási Tanács ülését össze kell hívni, ha a Társulási Tanács kizárólagos hatáskörébe tartozó kérdésekben kell dönteni, ha azt bármely Tag a napirend egyidejű megjelölésével a Társulási Tanács elnökénél indítványozza, illetve ha a törvényességi ellenőrzési jogkörében eljárva azt a Jász-Nagykun-Szolnok Megyei Kormányhivatal vezetője kezdeményezi.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Társulási Tanács ülését a Társulási Tanács elnöke hívja össze írásban. A Társulási Tanács elnökének akadályoz</w:t>
      </w:r>
      <w:r>
        <w:rPr>
          <w:lang w:eastAsia="en-US"/>
        </w:rPr>
        <w:t>tatása esetén az alelnök</w:t>
      </w:r>
      <w:r w:rsidRPr="00AD6583">
        <w:rPr>
          <w:lang w:eastAsia="en-US"/>
        </w:rPr>
        <w:t>, annak akadályoztatása esetén az ülést</w:t>
      </w:r>
      <w:r>
        <w:rPr>
          <w:lang w:eastAsia="en-US"/>
        </w:rPr>
        <w:t xml:space="preserve"> a korelnök hívja össze.</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ülés összehívására vonatkozó meghívót legalább az ülés kitűzött időpontja előtt 8 nappal kell megküldeni a tagoknak. A meghívóban közölni kell az ülés napirendjét, és mellékelni kell hozzá - amennyiben vannak - a napirendi pontokhoz kapcsolódó előkészítő anyagokat, írásbeli előterjesztéseket. Aki a Tagok részéről kéri a meghívót és az ülés anyagait részére elektronikus úton is meg küldeni.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ülést a Társulás székhelyére kell összehívni.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Társulási Tanács akkor határozatképes, ha az ülésen a Tanács tagjainak több mint fele jelen van.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Amennyiben az ülés határozatképtelen, úgy újabb ülést kell összehívni változatlan napirendi pontokkal, az eredeti időpontot követő 8 napon belüli időpontra. Az így összehívott Tanács ülése a résztvevő tagok számától függetlenül határozatképes.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Társulási Tanács ülésére bármely Tag indítványozhatja szakértők vagy egyéb személyek meghívását. Ezen személyek az ülésen részt vehetnek, a napirendi pontokhoz hozzászólhatnak, de szavazati joggal nem rendelkeznek. </w:t>
      </w:r>
    </w:p>
    <w:p w:rsidR="00343157" w:rsidRPr="00AD6583" w:rsidRDefault="00343157" w:rsidP="00E130B1">
      <w:pPr>
        <w:autoSpaceDE w:val="0"/>
        <w:autoSpaceDN w:val="0"/>
        <w:adjustRightInd w:val="0"/>
        <w:spacing w:before="100" w:after="100"/>
        <w:jc w:val="both"/>
        <w:rPr>
          <w:lang w:eastAsia="en-US"/>
        </w:rPr>
      </w:pPr>
      <w:r w:rsidRPr="00AD6583">
        <w:rPr>
          <w:lang w:eastAsia="en-US"/>
        </w:rPr>
        <w:t>Tanács ülésére szükség szerint meg lehet hívni a projekttel foglalkozó kormányzati szervek projekt felelőseit.</w:t>
      </w:r>
    </w:p>
    <w:p w:rsidR="00343157" w:rsidRPr="00AD6583" w:rsidRDefault="00343157" w:rsidP="00E130B1">
      <w:pPr>
        <w:autoSpaceDE w:val="0"/>
        <w:autoSpaceDN w:val="0"/>
        <w:adjustRightInd w:val="0"/>
        <w:spacing w:before="100" w:after="100"/>
        <w:jc w:val="both"/>
        <w:rPr>
          <w:lang w:eastAsia="en-US"/>
        </w:rPr>
      </w:pPr>
      <w:r w:rsidRPr="00AD6583">
        <w:rPr>
          <w:lang w:eastAsia="en-US"/>
        </w:rPr>
        <w:t>Az ülésen a tagok képviselői nyílt szavazással döntenek a napirendben jelzett kérdésekben. A napirenden szereplő határozati javaslat elfogadásához a jelen lévő tagok szavazatainak több, mint a felének megfelelő szavazati arány szükséges. A Társulási Tanács határozatai a meg nem jelent Tagokra is kötelező érvényűek.</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Napirenden kívüli kérdésben határozat csak akkor hozható, ha az ülésen valamennyi tag képviselője jelen van, és az adott kérdésben a határozathozatalhoz valamennyi képviselő hozzájárul.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határozati javaslat elfogadásához valamennyi szavazásra jogosult Tag több mint felének igen szavazata szükséges.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ülést a Tárulási Tanács elnöke, annak akadályoztatása esetén az </w:t>
      </w:r>
      <w:r>
        <w:rPr>
          <w:lang w:eastAsia="en-US"/>
        </w:rPr>
        <w:t>Ale</w:t>
      </w:r>
      <w:r w:rsidRPr="00AD6583">
        <w:rPr>
          <w:lang w:eastAsia="en-US"/>
        </w:rPr>
        <w:t>lnök vagy ülésen</w:t>
      </w:r>
      <w:r>
        <w:rPr>
          <w:lang w:eastAsia="en-US"/>
        </w:rPr>
        <w:t xml:space="preserve"> jelen lévő képviselők közül a kor</w:t>
      </w:r>
      <w:r w:rsidRPr="00AD6583">
        <w:rPr>
          <w:lang w:eastAsia="en-US"/>
        </w:rPr>
        <w:t xml:space="preserve">elnök vezeti.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Társulási Tanács üléséről jegyzőkönyvet és jelenléti ívet kell készíteni. A jegyzőkönyv tartalmazza az ülésen résztvevő képviselők és meghívottak nevét, a tárgyalt napirendi pontokat, a tanácskozás lényegét, a szavazások számszerű eredményét és a hozott határozatokat. A jegyzőkönyvre a képviselő-testület üléséről készített jegyzőkönyvre vonatkozó szabályokat kell alkalmazni azzal, hogy a jegyzőkönyvet az ülés elnöke és a Társulási Tanács által a jegyzőkönyv hitelesítésére az ülésen megválasztott képviselő írja alá.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jegyzőkönyvet 15 napon belül meg kell küldeni valamennyi tagnak és a Jász-Nagykun-Szolnok Megyei Kormányhivatal vezetőjének. A jegyzőkönyv megküldéséről az Elnök gondoskodik.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Társulási Tanács üléseinek határozatairól folyamatos számozással ellátott nyilvántartást kell vezetni. E nyilvántartásba bármely Tag betekinthet, arról másolatot igényelhet.</w:t>
      </w:r>
      <w:r w:rsidRPr="00AD6583">
        <w:rPr>
          <w:lang w:eastAsia="en-US"/>
        </w:rPr>
        <w:br/>
      </w:r>
      <w:r w:rsidRPr="00AD6583">
        <w:rPr>
          <w:lang w:eastAsia="en-US"/>
        </w:rPr>
        <w:br/>
      </w:r>
      <w:r w:rsidRPr="00AD6583">
        <w:rPr>
          <w:b/>
          <w:bCs/>
          <w:lang w:eastAsia="en-US"/>
        </w:rPr>
        <w:t xml:space="preserve">B) A TÁRSULÁSI TANÁCS ELNÖKE - </w:t>
      </w:r>
      <w:r>
        <w:rPr>
          <w:b/>
          <w:bCs/>
          <w:lang w:eastAsia="en-US"/>
        </w:rPr>
        <w:t>AL</w:t>
      </w:r>
      <w:r w:rsidRPr="00AD6583">
        <w:rPr>
          <w:b/>
          <w:bCs/>
          <w:lang w:eastAsia="en-US"/>
        </w:rPr>
        <w:t>ELNÖK</w:t>
      </w:r>
      <w:r>
        <w:rPr>
          <w:b/>
          <w:bCs/>
          <w:lang w:eastAsia="en-US"/>
        </w:rPr>
        <w:t>E</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Társulást az Elnök képviseli.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 önálló aláírási joggal rendelkezik.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 feladathatáskörébe tartozik a Társulási Tanács ülései által hozott határozatok döntéseinek végrehajtása.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 a tevékenységéről a Társulási Tanács ülésének számol be. </w:t>
      </w:r>
    </w:p>
    <w:p w:rsidR="00343157" w:rsidRPr="00AD6583" w:rsidRDefault="00343157" w:rsidP="00E130B1">
      <w:pPr>
        <w:autoSpaceDE w:val="0"/>
        <w:autoSpaceDN w:val="0"/>
        <w:adjustRightInd w:val="0"/>
        <w:jc w:val="both"/>
        <w:rPr>
          <w:lang w:eastAsia="en-US"/>
        </w:rPr>
      </w:pPr>
      <w:r w:rsidRPr="00AD6583">
        <w:rPr>
          <w:lang w:eastAsia="en-US"/>
        </w:rPr>
        <w:t xml:space="preserve">Az Elnök a Társulás ügyeinek vitele keretében: </w:t>
      </w:r>
    </w:p>
    <w:p w:rsidR="00343157" w:rsidRPr="00890431" w:rsidRDefault="00343157" w:rsidP="0046719F">
      <w:pPr>
        <w:pStyle w:val="ListParagraph"/>
        <w:numPr>
          <w:ilvl w:val="0"/>
          <w:numId w:val="16"/>
        </w:numPr>
        <w:autoSpaceDE w:val="0"/>
        <w:autoSpaceDN w:val="0"/>
        <w:adjustRightInd w:val="0"/>
        <w:jc w:val="both"/>
        <w:rPr>
          <w:lang w:eastAsia="en-US"/>
        </w:rPr>
      </w:pPr>
      <w:r w:rsidRPr="00C1334B">
        <w:rPr>
          <w:lang w:eastAsia="en-US"/>
        </w:rPr>
        <w:t>képviseli a Társulást és a projektet harmadik személyekkel szemben, bíróságok és más hatóságok előtt,</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a Társulás számlavezetéséről gondoskodik,</w:t>
      </w:r>
    </w:p>
    <w:p w:rsidR="00343157" w:rsidRPr="00890431"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intézkedik a Magyar Államkincstár Területi Igazgatóságánál a Társulás törzskönyvi nyilvántartásában szereplő adatok változásának nyilvántart</w:t>
      </w:r>
      <w:r w:rsidRPr="00890431">
        <w:rPr>
          <w:lang w:eastAsia="en-US"/>
        </w:rPr>
        <w:t>ásba vétele iránt a módosítást követő 15 napon belül,</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irányítja a Társulás gazdálkodását és a projekt megvalósításának teljes menetét,</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összehívja és levezeti a Társulási Tanács üléseit, összeállítja az ülések napirendjét,</w:t>
      </w:r>
    </w:p>
    <w:p w:rsidR="00343157" w:rsidRPr="00890431"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gondoskodik a Társulás éves mérlegének, vagyonkimutatásának, költségvetésének, éves beszámolójának elkészítéséről</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a Társulás mérlegét Tagok számára hozzáférhetővé teszi,</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ellátja a Társulás adminisztrációjával kapcsolatos feladatokat,</w:t>
      </w:r>
    </w:p>
    <w:p w:rsidR="00343157" w:rsidRPr="00890431"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évente legalább egy alkalommal jelentést készít a Társulási Tanács részére a Társulás működéséről, feladatainak ellátásáról, a társulási cél megvalósulásáról,</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ellátja mindazon feladatokat, melyet jelen megállapodás  a Társulási Tanács számára előír,</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benyújtja a KEOP pályázatot a Közreműködő Szervezethez,</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a támogatási szerződést aláírja;</w:t>
      </w:r>
    </w:p>
    <w:p w:rsidR="00343157" w:rsidRPr="00890431"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bármely kérdésben észrevétellel és kérdéssel élhet a Tagok, illetve képviselőik, a hatóságok, közreműködő szervek, személyek felé, beszámoltathatja a Társulásban közreműködő bármely érdekeltet;</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 xml:space="preserve">a projekt megvalósítása érdekében szükséges eljárást lefolytatja, megköti a szerződéseket </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biztosítja a projekt keretében született összes dokumentum megőrzését a projekt lezárását követő 5 évig;</w:t>
      </w:r>
    </w:p>
    <w:p w:rsidR="00343157" w:rsidRPr="00C1334B"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átveszi a tagsági kérelmeket, és azokat az ülés elé terjeszti,</w:t>
      </w:r>
    </w:p>
    <w:p w:rsidR="00343157" w:rsidRPr="00890431" w:rsidRDefault="00343157" w:rsidP="0046719F">
      <w:pPr>
        <w:pStyle w:val="ListParagraph"/>
        <w:numPr>
          <w:ilvl w:val="0"/>
          <w:numId w:val="16"/>
        </w:numPr>
        <w:autoSpaceDE w:val="0"/>
        <w:autoSpaceDN w:val="0"/>
        <w:adjustRightInd w:val="0"/>
        <w:spacing w:before="100" w:after="100"/>
        <w:jc w:val="both"/>
        <w:rPr>
          <w:lang w:eastAsia="en-US"/>
        </w:rPr>
      </w:pPr>
      <w:r w:rsidRPr="00C1334B">
        <w:rPr>
          <w:lang w:eastAsia="en-US"/>
        </w:rPr>
        <w:t>gondoskodik a Társulás munkaszervezetének kialakításáról, gyakorolja a munkáltatói jogokat.</w:t>
      </w:r>
    </w:p>
    <w:p w:rsidR="00343157" w:rsidRPr="00AD6583" w:rsidRDefault="00343157" w:rsidP="00E130B1">
      <w:pPr>
        <w:autoSpaceDE w:val="0"/>
        <w:autoSpaceDN w:val="0"/>
        <w:adjustRightInd w:val="0"/>
        <w:jc w:val="both"/>
        <w:rPr>
          <w:lang w:eastAsia="en-US"/>
        </w:rPr>
      </w:pPr>
      <w:r w:rsidRPr="00AD6583">
        <w:rPr>
          <w:lang w:eastAsia="en-US"/>
        </w:rPr>
        <w:t xml:space="preserve">Az Elnök teljes körű, a mindenkor hatályos államháztartásról szóló törvényben meghatározott felelősséggel tartozik a Társulás jogszerű tevékenységéért, a Társulás gazdálkodásáért, nyilvántartási és bevallási kötelezettségei teljesítéséért. A Társulás elnöke a tőle elvárható gondossággal köteles eljárni, a. kötelezettségének megszegésével okozott kárért a polgári jog szabályai, valamint a vonatkozó jogszabályok szerint felel.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 Társulással összefüggő feladatai megvalósításához - utólagos beszámolási kötelezettséggel - jogosult szakértők igénybevételére, valamint segítő szervezet létrehozására a Társulás költségén.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 tevékenységét segítő munkaszervezet azonos a Projektszervezettel.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 a Társulás bevételeivel a Társult települési önkormányzatok, valamint a Társulási Tanács ellenőrzése mellett, önállóan, a Tanács hatáskörét nem sértve, a törvényi rendelkezéseknek megfelelően gazdálkodik; a működéssel járó költségeket a befizetett működési hozzájárulás fedezi.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Társulási Tanács Elnökét és Elnök-helyettesét a Társulási Tanács a tagok egybehangzó szavazatával tagjai sorából választja meg.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w:t>
      </w:r>
      <w:r>
        <w:rPr>
          <w:lang w:eastAsia="en-US"/>
        </w:rPr>
        <w:t>ale</w:t>
      </w:r>
      <w:r w:rsidRPr="00AD6583">
        <w:rPr>
          <w:lang w:eastAsia="en-US"/>
        </w:rPr>
        <w:t xml:space="preserve">lnök megbízatására az Elnökre vonatkozó rendelkezések megfelelően irányadók.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w:t>
      </w:r>
      <w:r>
        <w:rPr>
          <w:lang w:eastAsia="en-US"/>
        </w:rPr>
        <w:t>ale</w:t>
      </w:r>
      <w:r w:rsidRPr="00AD6583">
        <w:rPr>
          <w:lang w:eastAsia="en-US"/>
        </w:rPr>
        <w:t>lnök</w:t>
      </w:r>
      <w:r>
        <w:rPr>
          <w:lang w:eastAsia="en-US"/>
        </w:rPr>
        <w:t>e</w:t>
      </w:r>
      <w:r w:rsidRPr="00AD6583">
        <w:rPr>
          <w:lang w:eastAsia="en-US"/>
        </w:rPr>
        <w:t xml:space="preserve"> az Elnök munkáját segíti, illetve tartós akadályoztatása esetén teljes jogkörrel helyettesíti.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 döntéseiről, intézkedéseiről a következő ülésen köteles beszámolni. </w:t>
      </w:r>
    </w:p>
    <w:p w:rsidR="00343157" w:rsidRPr="00AD6583" w:rsidRDefault="00343157" w:rsidP="00E130B1">
      <w:pPr>
        <w:autoSpaceDE w:val="0"/>
        <w:autoSpaceDN w:val="0"/>
        <w:adjustRightInd w:val="0"/>
        <w:jc w:val="both"/>
        <w:rPr>
          <w:lang w:eastAsia="en-US"/>
        </w:rPr>
      </w:pPr>
      <w:r w:rsidRPr="00AD6583">
        <w:rPr>
          <w:b/>
          <w:bCs/>
          <w:lang w:eastAsia="en-US"/>
        </w:rPr>
        <w:t xml:space="preserve">Az Elnök tisztsége megszűnik: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a határozott idő leteltével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b.) az Elnök lemondásával,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c.) az Elnök halálával,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d.) az Elnök polgármesteri minőségének megszűnésével,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e.) az Elnököt biztosító Tag tagsági viszonyának megszűnésével,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f.) visszahívással. </w:t>
      </w:r>
    </w:p>
    <w:p w:rsidR="00343157" w:rsidRPr="00AD6583" w:rsidRDefault="00343157" w:rsidP="00E130B1">
      <w:pPr>
        <w:autoSpaceDE w:val="0"/>
        <w:autoSpaceDN w:val="0"/>
        <w:adjustRightInd w:val="0"/>
        <w:jc w:val="both"/>
        <w:rPr>
          <w:lang w:eastAsia="en-US"/>
        </w:rPr>
      </w:pPr>
      <w:r w:rsidRPr="00AD6583">
        <w:rPr>
          <w:lang w:eastAsia="en-US"/>
        </w:rPr>
        <w:t xml:space="preserve">Az Elnök a tisztségéről bármikor legalább egy hónapos lemondási idővel lemondhat. Lemondás esetén az elnök köteles az új elnök személyének megválasztásáig a megbízatásával járó feladatokat ellátni, köteles a lemondásától számított 15 napon belül a Társulási Tanács ülését összehívni az új elnök megválasztásának céljából. Az elnök lemondásával az </w:t>
      </w:r>
      <w:r>
        <w:rPr>
          <w:lang w:eastAsia="en-US"/>
        </w:rPr>
        <w:t>al</w:t>
      </w:r>
      <w:r w:rsidRPr="00AD6583">
        <w:rPr>
          <w:lang w:eastAsia="en-US"/>
        </w:rPr>
        <w:t>elnök</w:t>
      </w:r>
      <w:r>
        <w:rPr>
          <w:lang w:eastAsia="en-US"/>
        </w:rPr>
        <w:t>i</w:t>
      </w:r>
      <w:r w:rsidRPr="00AD6583">
        <w:rPr>
          <w:lang w:eastAsia="en-US"/>
        </w:rPr>
        <w:t xml:space="preserve"> megbízatás nem szűnik meg. </w:t>
      </w:r>
    </w:p>
    <w:p w:rsidR="00343157" w:rsidRPr="00AD6583" w:rsidRDefault="00343157" w:rsidP="00E130B1">
      <w:pPr>
        <w:autoSpaceDE w:val="0"/>
        <w:autoSpaceDN w:val="0"/>
        <w:adjustRightInd w:val="0"/>
        <w:jc w:val="both"/>
        <w:rPr>
          <w:lang w:eastAsia="en-US"/>
        </w:rPr>
      </w:pPr>
      <w:r w:rsidRPr="00AD6583">
        <w:rPr>
          <w:lang w:eastAsia="en-US"/>
        </w:rPr>
        <w:t xml:space="preserve">Az elnök tisztség lemondáson kívüli bármely okból történő megszűnése az </w:t>
      </w:r>
      <w:r>
        <w:rPr>
          <w:lang w:eastAsia="en-US"/>
        </w:rPr>
        <w:t>ale</w:t>
      </w:r>
      <w:r w:rsidRPr="00AD6583">
        <w:rPr>
          <w:lang w:eastAsia="en-US"/>
        </w:rPr>
        <w:t xml:space="preserve">lnök köteles 15 napon belül a Társulási Tanács ülését összehívni az új elnök megválasztásának céljából.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w:t>
      </w:r>
      <w:r>
        <w:rPr>
          <w:lang w:eastAsia="en-US"/>
        </w:rPr>
        <w:t>al</w:t>
      </w:r>
      <w:r w:rsidRPr="00AD6583">
        <w:rPr>
          <w:lang w:eastAsia="en-US"/>
        </w:rPr>
        <w:t xml:space="preserve">elnöki tisztség bármely okból történő megszűnése az Elnök köteles 15 napon belül a Társulási Tanács ülését összehívni az új </w:t>
      </w:r>
      <w:r>
        <w:rPr>
          <w:lang w:eastAsia="en-US"/>
        </w:rPr>
        <w:t>ale</w:t>
      </w:r>
      <w:r w:rsidRPr="00AD6583">
        <w:rPr>
          <w:lang w:eastAsia="en-US"/>
        </w:rPr>
        <w:t xml:space="preserve">lnök megválasztásának céljából.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Az Elnököt a Társulási Tanács ülése a tagok többségi szavazatával bármikor jogosult visszahívni. </w:t>
      </w:r>
    </w:p>
    <w:p w:rsidR="00343157" w:rsidRPr="00AD6583" w:rsidRDefault="00343157" w:rsidP="00E130B1">
      <w:pPr>
        <w:autoSpaceDE w:val="0"/>
        <w:autoSpaceDN w:val="0"/>
        <w:adjustRightInd w:val="0"/>
        <w:spacing w:before="240"/>
        <w:jc w:val="both"/>
        <w:rPr>
          <w:lang w:eastAsia="en-US"/>
        </w:rPr>
      </w:pPr>
      <w:r w:rsidRPr="00AD6583">
        <w:rPr>
          <w:b/>
          <w:bCs/>
          <w:lang w:eastAsia="en-US"/>
        </w:rPr>
        <w:t>C.) PROJEKTSZERVEZET</w:t>
      </w:r>
    </w:p>
    <w:p w:rsidR="00343157" w:rsidRPr="00AD6583" w:rsidRDefault="00343157" w:rsidP="00E130B1">
      <w:pPr>
        <w:autoSpaceDE w:val="0"/>
        <w:autoSpaceDN w:val="0"/>
        <w:adjustRightInd w:val="0"/>
        <w:jc w:val="both"/>
        <w:rPr>
          <w:lang w:eastAsia="en-US"/>
        </w:rPr>
      </w:pPr>
      <w:r w:rsidRPr="00AD6583">
        <w:rPr>
          <w:lang w:eastAsia="en-US"/>
        </w:rPr>
        <w:t xml:space="preserve">A Társulás Tanács döntéseinek előkészítését és feladatainak végrehajtását, a projekt gesztori feladatait Szolnok Megyei Jogú Város Önkormányzatának Polgármesteri Hivatala, mint projektszervezet látja el. </w:t>
      </w:r>
    </w:p>
    <w:p w:rsidR="00343157" w:rsidRPr="00AD6583" w:rsidRDefault="00343157" w:rsidP="00E130B1">
      <w:pPr>
        <w:autoSpaceDE w:val="0"/>
        <w:autoSpaceDN w:val="0"/>
        <w:adjustRightInd w:val="0"/>
        <w:jc w:val="both"/>
        <w:rPr>
          <w:lang w:eastAsia="en-US"/>
        </w:rPr>
      </w:pPr>
      <w:r w:rsidRPr="00AD6583">
        <w:rPr>
          <w:lang w:eastAsia="en-US"/>
        </w:rPr>
        <w:t>A projektszervezet feladatai az alábbiak:</w:t>
      </w:r>
    </w:p>
    <w:p w:rsidR="00343157" w:rsidRPr="00AD6583" w:rsidRDefault="00343157" w:rsidP="00E130B1">
      <w:pPr>
        <w:autoSpaceDE w:val="0"/>
        <w:autoSpaceDN w:val="0"/>
        <w:adjustRightInd w:val="0"/>
        <w:jc w:val="both"/>
        <w:rPr>
          <w:lang w:eastAsia="en-US"/>
        </w:rPr>
      </w:pPr>
      <w:r w:rsidRPr="00AD6583">
        <w:rPr>
          <w:lang w:eastAsia="en-US"/>
        </w:rPr>
        <w:t>a./ellátja az adminisztrációs feladatokat (gépírás, adatrögzítés, információgyűjtés, ügykezelés),</w:t>
      </w:r>
    </w:p>
    <w:p w:rsidR="00343157" w:rsidRPr="00AD6583" w:rsidRDefault="00343157" w:rsidP="00E130B1">
      <w:pPr>
        <w:autoSpaceDE w:val="0"/>
        <w:autoSpaceDN w:val="0"/>
        <w:adjustRightInd w:val="0"/>
        <w:jc w:val="both"/>
        <w:rPr>
          <w:lang w:eastAsia="en-US"/>
        </w:rPr>
      </w:pPr>
      <w:r w:rsidRPr="00AD6583">
        <w:rPr>
          <w:lang w:eastAsia="en-US"/>
        </w:rPr>
        <w:t>b./megszervezi a Társulás üléseit,</w:t>
      </w:r>
    </w:p>
    <w:p w:rsidR="00343157" w:rsidRPr="00AD6583" w:rsidRDefault="00343157" w:rsidP="00E130B1">
      <w:pPr>
        <w:autoSpaceDE w:val="0"/>
        <w:autoSpaceDN w:val="0"/>
        <w:adjustRightInd w:val="0"/>
        <w:jc w:val="both"/>
        <w:rPr>
          <w:lang w:eastAsia="en-US"/>
        </w:rPr>
      </w:pPr>
      <w:r w:rsidRPr="00AD6583">
        <w:rPr>
          <w:lang w:eastAsia="en-US"/>
        </w:rPr>
        <w:t xml:space="preserve">c./vezeti a Társulás üléseinek jegyzőkönyveit, </w:t>
      </w:r>
    </w:p>
    <w:p w:rsidR="00343157" w:rsidRPr="00AD6583" w:rsidRDefault="00343157" w:rsidP="00E130B1">
      <w:pPr>
        <w:autoSpaceDE w:val="0"/>
        <w:autoSpaceDN w:val="0"/>
        <w:adjustRightInd w:val="0"/>
        <w:jc w:val="both"/>
        <w:rPr>
          <w:lang w:eastAsia="en-US"/>
        </w:rPr>
      </w:pPr>
      <w:r w:rsidRPr="00AD6583">
        <w:rPr>
          <w:lang w:eastAsia="en-US"/>
        </w:rPr>
        <w:t>d./a Társulás feladatkörébe tartozó ügyekben a társulás tagjai felé szolgáltató-tanácsadó tevékenységet végez,</w:t>
      </w:r>
    </w:p>
    <w:p w:rsidR="00343157" w:rsidRPr="00AD6583" w:rsidRDefault="00343157" w:rsidP="00E130B1">
      <w:pPr>
        <w:autoSpaceDE w:val="0"/>
        <w:autoSpaceDN w:val="0"/>
        <w:adjustRightInd w:val="0"/>
        <w:jc w:val="both"/>
        <w:rPr>
          <w:lang w:eastAsia="en-US"/>
        </w:rPr>
      </w:pPr>
      <w:r w:rsidRPr="00AD6583">
        <w:rPr>
          <w:lang w:eastAsia="en-US"/>
        </w:rPr>
        <w:t>e./ellátja a projekt végrehajtásával kapcsolatos feladatokat</w:t>
      </w:r>
    </w:p>
    <w:p w:rsidR="00343157" w:rsidRPr="00AD6583" w:rsidRDefault="00343157" w:rsidP="00E130B1">
      <w:pPr>
        <w:autoSpaceDE w:val="0"/>
        <w:autoSpaceDN w:val="0"/>
        <w:adjustRightInd w:val="0"/>
        <w:jc w:val="both"/>
        <w:rPr>
          <w:lang w:eastAsia="en-US"/>
        </w:rPr>
      </w:pPr>
      <w:r w:rsidRPr="00AD6583">
        <w:rPr>
          <w:lang w:eastAsia="en-US"/>
        </w:rPr>
        <w:t>f./előkészíti a Keop támogatás 2. fordulós pályázatát</w:t>
      </w:r>
    </w:p>
    <w:p w:rsidR="00343157" w:rsidRPr="00AD6583" w:rsidRDefault="00343157" w:rsidP="00E130B1">
      <w:pPr>
        <w:autoSpaceDE w:val="0"/>
        <w:autoSpaceDN w:val="0"/>
        <w:adjustRightInd w:val="0"/>
        <w:jc w:val="both"/>
        <w:rPr>
          <w:lang w:eastAsia="en-US"/>
        </w:rPr>
      </w:pPr>
      <w:r w:rsidRPr="00AD6583">
        <w:rPr>
          <w:lang w:eastAsia="en-US"/>
        </w:rPr>
        <w:t>g./ellát minden olyan tevékenységet, amelyet a Társulási Tanács feladatkörébe utal.</w:t>
      </w:r>
    </w:p>
    <w:p w:rsidR="00343157" w:rsidRPr="00AD6583" w:rsidRDefault="00343157" w:rsidP="00E130B1">
      <w:pPr>
        <w:autoSpaceDE w:val="0"/>
        <w:autoSpaceDN w:val="0"/>
        <w:adjustRightInd w:val="0"/>
        <w:jc w:val="both"/>
        <w:rPr>
          <w:lang w:eastAsia="en-US"/>
        </w:rPr>
      </w:pPr>
      <w:r w:rsidRPr="00AD6583">
        <w:rPr>
          <w:lang w:eastAsia="en-US"/>
        </w:rPr>
        <w:t>A projektszervezeten belül a projektvezető felelős a felelősségi körébe tartozó munka, feladatok szakmai irányításáért; a módszertani irányításért és a minőségbiztosításért; a projekt  egyes  csoportjainak vezetéséért, a szakmai munka összehangolásáért; a projekt részletes előkészítéséért; a projekt terv, működési rend és erőforrás-keretek betartásáért; a folyamatos együttműködésért az ügyféloldali projektmenedzserrel</w:t>
      </w:r>
    </w:p>
    <w:p w:rsidR="00343157" w:rsidRPr="00AD6583" w:rsidRDefault="00343157" w:rsidP="00E130B1">
      <w:pPr>
        <w:autoSpaceDE w:val="0"/>
        <w:autoSpaceDN w:val="0"/>
        <w:adjustRightInd w:val="0"/>
        <w:jc w:val="both"/>
        <w:rPr>
          <w:lang w:eastAsia="en-US"/>
        </w:rPr>
      </w:pPr>
      <w:r w:rsidRPr="00AD6583">
        <w:rPr>
          <w:lang w:eastAsia="en-US"/>
        </w:rPr>
        <w:t xml:space="preserve">A projektszervezet köteles gondoskodni a Projekttel kapcsolatos adminisztratív és szervezési feladatok ellátásáról; az érintettekkel való kapcsolattartásról; a szakértői csoportok közötti operatív harmonizációról; a workshopok, egyeztetések konzultációk megszervezéséről; a szükséges jelentések időben történő szolgáltatásáról. </w:t>
      </w:r>
    </w:p>
    <w:p w:rsidR="00343157" w:rsidRPr="00AD6583" w:rsidRDefault="00343157" w:rsidP="00E130B1">
      <w:pPr>
        <w:autoSpaceDE w:val="0"/>
        <w:autoSpaceDN w:val="0"/>
        <w:adjustRightInd w:val="0"/>
        <w:jc w:val="both"/>
        <w:rPr>
          <w:lang w:eastAsia="en-US"/>
        </w:rPr>
      </w:pPr>
      <w:r w:rsidRPr="00AD6583">
        <w:rPr>
          <w:lang w:eastAsia="en-US"/>
        </w:rPr>
        <w:t xml:space="preserve">A projektszervezet felelős a projekt műszaki vonatkozású feladatainak koordinálásáért, végrehajtásáért, ellenőrzéséért, a projekttel kapcsolatos finanszírozási-pénzügyi feladatok ellátásáért, a projekt jogi vonatkozású feladatainak ellátásáért. </w:t>
      </w:r>
    </w:p>
    <w:p w:rsidR="00343157" w:rsidRPr="00AD6583" w:rsidRDefault="00343157" w:rsidP="00E130B1">
      <w:pPr>
        <w:autoSpaceDE w:val="0"/>
        <w:autoSpaceDN w:val="0"/>
        <w:adjustRightInd w:val="0"/>
        <w:spacing w:before="240"/>
        <w:jc w:val="center"/>
        <w:rPr>
          <w:lang w:eastAsia="en-US"/>
        </w:rPr>
      </w:pPr>
      <w:r w:rsidRPr="00AD6583">
        <w:rPr>
          <w:b/>
          <w:bCs/>
          <w:lang w:eastAsia="en-US"/>
        </w:rPr>
        <w:t>VIII.</w:t>
      </w:r>
    </w:p>
    <w:p w:rsidR="00343157" w:rsidRPr="00AD6583" w:rsidRDefault="00343157" w:rsidP="00E130B1">
      <w:pPr>
        <w:autoSpaceDE w:val="0"/>
        <w:autoSpaceDN w:val="0"/>
        <w:adjustRightInd w:val="0"/>
        <w:spacing w:before="240"/>
        <w:jc w:val="center"/>
        <w:rPr>
          <w:lang w:eastAsia="en-US"/>
        </w:rPr>
      </w:pPr>
      <w:r w:rsidRPr="00AD6583">
        <w:rPr>
          <w:b/>
          <w:bCs/>
          <w:lang w:eastAsia="en-US"/>
        </w:rPr>
        <w:t>A TÁRSULÁS IRÁNYÍTÁSA, MŰKÖDÉSÉNEK FELÜGYELETE, ÉS ELLENŐRZÉSE</w:t>
      </w:r>
    </w:p>
    <w:p w:rsidR="00343157" w:rsidRPr="00AD6583" w:rsidRDefault="00343157" w:rsidP="00E130B1">
      <w:pPr>
        <w:autoSpaceDE w:val="0"/>
        <w:autoSpaceDN w:val="0"/>
        <w:adjustRightInd w:val="0"/>
        <w:jc w:val="both"/>
        <w:rPr>
          <w:lang w:eastAsia="en-US"/>
        </w:rPr>
      </w:pPr>
      <w:r w:rsidRPr="00AD6583">
        <w:rPr>
          <w:b/>
          <w:bCs/>
          <w:lang w:eastAsia="en-US"/>
        </w:rPr>
        <w:t>A Társulás gazdálkodási, pénzügyi-gazdasági feladatait külön együttműködési megállapodásban foglaltak alapján Szolnok Megyei Jogú Város Polgármesteri Hivatala látja el.</w:t>
      </w:r>
    </w:p>
    <w:p w:rsidR="00343157" w:rsidRPr="00AD6583" w:rsidRDefault="00343157" w:rsidP="00E130B1">
      <w:pPr>
        <w:autoSpaceDE w:val="0"/>
        <w:autoSpaceDN w:val="0"/>
        <w:adjustRightInd w:val="0"/>
        <w:spacing w:before="240"/>
        <w:jc w:val="both"/>
        <w:rPr>
          <w:lang w:eastAsia="en-US"/>
        </w:rPr>
      </w:pPr>
      <w:r w:rsidRPr="00AD6583">
        <w:rPr>
          <w:lang w:eastAsia="en-US"/>
        </w:rPr>
        <w:t xml:space="preserve">A Társulás felett a Jász-Nagykun-Szolnok Megyei Kormányhivatal vezetője törvényességi ellenőrzési jogot gyakorol. </w:t>
      </w:r>
    </w:p>
    <w:p w:rsidR="00343157" w:rsidRPr="00AD6583" w:rsidRDefault="00343157" w:rsidP="00E130B1">
      <w:pPr>
        <w:autoSpaceDE w:val="0"/>
        <w:autoSpaceDN w:val="0"/>
        <w:adjustRightInd w:val="0"/>
        <w:jc w:val="both"/>
        <w:rPr>
          <w:lang w:eastAsia="en-US"/>
        </w:rPr>
      </w:pPr>
      <w:r w:rsidRPr="00AD6583">
        <w:rPr>
          <w:lang w:eastAsia="en-US"/>
        </w:rPr>
        <w:t xml:space="preserve">A Társulás tagjai a Társulási megállapodásban meghatározottak szerint célszerűségi és gazdasági szempontból ellenőrzik a Társulás működését.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polgármester évente legalább egyszer a képviselő-testületének beszámol a Társulás tevékenységéről, pénzügyi helyzetéről, a társulási cél megvalósulásáról.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működésének ellenőrzésére bármely Tag bármikor, önállóan jogosult. </w:t>
      </w:r>
      <w:r w:rsidRPr="00AD6583">
        <w:rPr>
          <w:lang w:eastAsia="en-US"/>
        </w:rPr>
        <w:br/>
        <w:t xml:space="preserve">Az ellenőrzésre vonatkozó igényt az ellenőrzés megkezdése előtt legalább 8 nappal korábban a Tag köteles a Társulás Elnökénél írásban jelezni, meghatározva az ellenőrzés körét, és az ellenőrzés lefolytatásához igényelt dokumentumokat.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 Elnöke köteles gondoskodni arról, hogy az ellenőrzést végző Tag az általa igényelt bármely, a Társulás gazdálkodására és működésére vonatkozó iratba betekinthessen, azt megvizsgálhassa.</w:t>
      </w:r>
      <w:r w:rsidRPr="00AD6583">
        <w:rPr>
          <w:lang w:eastAsia="en-US"/>
        </w:rPr>
        <w:br/>
        <w:t xml:space="preserve">A Tag a vizsgálat lefolytatásához saját szakapparátusát igénybe veheti vagy ilyen célból szakértőt kérhet fel.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Tag a vizsgálata eredményéről a Társulási Tanácsnak jogosult beszámolni, és jogosult kérni az ellenőrzés tapasztalatai szerint a Társulási Tanács döntését.</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külső pénzügyi ellenőrzését az Állami Számvevőszék látja el. A Társulás Tagjai tudomásul veszik, hogy a KEOP támogatás felhasználásának ellenőrzésére jogosult, jogszabályban megjelölt szervezetek a Társulás és a projekt ügyeit szintén ellenőrizni jogosultak.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és a Tagok kötelesek tűrni és elősegíteni a KEOP közreműködő szervezet, a KEOP irányító hatóság, a KEHI, az Állami Számvevőszék, a Magyar Államkincstár, az Európai Bizottság, az Európai Közösség Számvevőszéke vagy egyéb, jogszabályban megjelölt szervek által a támogatás felhasználásával kapcsolatban elrendelt ellenőrzéseket. </w:t>
      </w:r>
    </w:p>
    <w:p w:rsidR="00343157" w:rsidRPr="00AD6583" w:rsidRDefault="00343157" w:rsidP="00E130B1">
      <w:pPr>
        <w:autoSpaceDE w:val="0"/>
        <w:autoSpaceDN w:val="0"/>
        <w:adjustRightInd w:val="0"/>
        <w:jc w:val="both"/>
        <w:rPr>
          <w:lang w:eastAsia="en-US"/>
        </w:rPr>
      </w:pPr>
      <w:r w:rsidRPr="00AD6583">
        <w:rPr>
          <w:lang w:eastAsia="en-US"/>
        </w:rPr>
        <w:t xml:space="preserve">A Társulás belső pénzügyi ellenőrzést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a folyamatba épített, előzetes és utólagos vezetői ellenőrzési tevékenység,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b) a belső ellenőrzési tevékenység és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c) az a) és b) pontokban meghatározott ellenőrzési tevékenységek központi harmonizációja, szabályozása és koordinációja, valamint a közzétett módszertani útmutatók és irányelvek alkalmazásának ellenőrzése útján kell ellátni. </w:t>
      </w:r>
    </w:p>
    <w:p w:rsidR="00343157" w:rsidRPr="00AD6583" w:rsidRDefault="00343157" w:rsidP="00E130B1">
      <w:pPr>
        <w:autoSpaceDE w:val="0"/>
        <w:autoSpaceDN w:val="0"/>
        <w:adjustRightInd w:val="0"/>
        <w:jc w:val="both"/>
        <w:rPr>
          <w:lang w:eastAsia="en-US"/>
        </w:rPr>
      </w:pPr>
      <w:r w:rsidRPr="00AD6583">
        <w:rPr>
          <w:lang w:eastAsia="en-US"/>
        </w:rPr>
        <w:t xml:space="preserve">A folyamatba épített, előzetes és utólagos vezetői ellenőrzés a Társuláson belül a Társulási Tanács által folytatott első szintű pénzügyi irányítási és ellenőrzési rendszer, amelynek létrehozásáért, működtetéséért és fejlesztéséért az Elnök felelős.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belső ellenőrzésének kialakításáról és megfelelő működtetéséről az Elnök köteles gondoskodni. A belső ellenőrzést végző személy vagy szervezet tevékenységét az elnöknek közvetlenül alárendelve végzi, jelentéseit közvetlenül az elnöknek küldi meg.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Egyebekben a Társulás pénzügyi és gazdálkodási felügyeletére mindenkor hatályos államháztartásról szóló törvény rendelkezései az irányadóak. </w:t>
      </w:r>
    </w:p>
    <w:p w:rsidR="00343157" w:rsidRPr="00AD6583" w:rsidRDefault="00343157" w:rsidP="00E130B1">
      <w:pPr>
        <w:autoSpaceDE w:val="0"/>
        <w:autoSpaceDN w:val="0"/>
        <w:adjustRightInd w:val="0"/>
        <w:jc w:val="center"/>
        <w:rPr>
          <w:lang w:eastAsia="en-US"/>
        </w:rPr>
      </w:pPr>
      <w:r w:rsidRPr="00AD6583">
        <w:rPr>
          <w:b/>
          <w:bCs/>
          <w:lang w:eastAsia="en-US"/>
        </w:rPr>
        <w:t>IX.</w:t>
      </w:r>
    </w:p>
    <w:p w:rsidR="00343157" w:rsidRPr="00AD6583" w:rsidRDefault="00343157" w:rsidP="00E130B1">
      <w:pPr>
        <w:autoSpaceDE w:val="0"/>
        <w:autoSpaceDN w:val="0"/>
        <w:adjustRightInd w:val="0"/>
        <w:jc w:val="center"/>
        <w:rPr>
          <w:lang w:eastAsia="en-US"/>
        </w:rPr>
      </w:pPr>
      <w:r w:rsidRPr="00AD6583">
        <w:rPr>
          <w:b/>
          <w:bCs/>
          <w:lang w:eastAsia="en-US"/>
        </w:rPr>
        <w:t>A TÁRSULÁS KÉPVISELETE</w:t>
      </w:r>
    </w:p>
    <w:p w:rsidR="00343157" w:rsidRPr="00AD6583" w:rsidRDefault="00343157" w:rsidP="00E130B1">
      <w:pPr>
        <w:autoSpaceDE w:val="0"/>
        <w:autoSpaceDN w:val="0"/>
        <w:adjustRightInd w:val="0"/>
        <w:jc w:val="both"/>
        <w:rPr>
          <w:lang w:eastAsia="en-US"/>
        </w:rPr>
      </w:pPr>
      <w:r w:rsidRPr="00AD6583">
        <w:rPr>
          <w:lang w:eastAsia="en-US"/>
        </w:rPr>
        <w:t xml:space="preserve">A Társulás harmadik személyekkel szemben, bíróságok és más hatóságok előtt általános képviseleti jogkörrel az Elnök képviseli. Az Elnök akadályoztatása esetén a Társulás képviseletére az elnök-helyettes jogosult. Esetleges meghatalmazás az ügyleti meghatalmazás anyagi jogi feltételei szerint adható. </w:t>
      </w:r>
    </w:p>
    <w:p w:rsidR="00343157" w:rsidRPr="00AD6583" w:rsidRDefault="00343157" w:rsidP="00E130B1">
      <w:pPr>
        <w:autoSpaceDE w:val="0"/>
        <w:autoSpaceDN w:val="0"/>
        <w:adjustRightInd w:val="0"/>
        <w:jc w:val="both"/>
        <w:rPr>
          <w:lang w:eastAsia="en-US"/>
        </w:rPr>
      </w:pPr>
      <w:r w:rsidRPr="00AD6583">
        <w:rPr>
          <w:lang w:eastAsia="en-US"/>
        </w:rPr>
        <w:t xml:space="preserve">A Társulást az Elnök önállóan képviseli. A Társulás jegyzése akként történik, hogy a géppel írt vagy kézzel előírt, előnyomott vagy nyomtatott társulási név alatt az Elnök saját nevét önállóan írja alá. </w:t>
      </w: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X.</w:t>
      </w:r>
    </w:p>
    <w:p w:rsidR="00343157" w:rsidRPr="00AD6583" w:rsidRDefault="00343157" w:rsidP="00E130B1">
      <w:pPr>
        <w:autoSpaceDE w:val="0"/>
        <w:autoSpaceDN w:val="0"/>
        <w:adjustRightInd w:val="0"/>
        <w:jc w:val="center"/>
        <w:rPr>
          <w:lang w:eastAsia="en-US"/>
        </w:rPr>
      </w:pPr>
      <w:r w:rsidRPr="00AD6583">
        <w:rPr>
          <w:b/>
          <w:bCs/>
          <w:lang w:eastAsia="en-US"/>
        </w:rPr>
        <w:t xml:space="preserve">A TÁRSULÁSBAN FOGLALKOZTATOTT SZEMÉLY ALKALMAZÁSÁNAK FELTÉTELEI </w:t>
      </w:r>
    </w:p>
    <w:p w:rsidR="00343157" w:rsidRPr="00AD6583" w:rsidRDefault="00343157" w:rsidP="00E130B1">
      <w:pPr>
        <w:autoSpaceDE w:val="0"/>
        <w:autoSpaceDN w:val="0"/>
        <w:adjustRightInd w:val="0"/>
        <w:jc w:val="both"/>
        <w:rPr>
          <w:lang w:eastAsia="en-US"/>
        </w:rPr>
      </w:pPr>
      <w:r w:rsidRPr="00AD6583">
        <w:rPr>
          <w:lang w:eastAsia="en-US"/>
        </w:rPr>
        <w:t>A Társulás alkalmazottainak jogviszonyára a közalkalmazottak jogállásáról szóló 1992. évi XXXIII. törvény ben foglaltak az irányadók.</w:t>
      </w:r>
    </w:p>
    <w:p w:rsidR="00343157" w:rsidRPr="00AD6583" w:rsidRDefault="00343157" w:rsidP="00E130B1">
      <w:pPr>
        <w:autoSpaceDE w:val="0"/>
        <w:autoSpaceDN w:val="0"/>
        <w:adjustRightInd w:val="0"/>
        <w:jc w:val="both"/>
        <w:rPr>
          <w:lang w:eastAsia="en-US"/>
        </w:rPr>
      </w:pPr>
      <w:r w:rsidRPr="00AD6583">
        <w:rPr>
          <w:lang w:eastAsia="en-US"/>
        </w:rPr>
        <w:t>A Társulás alkalmazottai felett a munkáltatói jogkör gyakorlására a Társulási Tanács Elnöke jogosult.</w:t>
      </w: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XI.</w:t>
      </w:r>
    </w:p>
    <w:p w:rsidR="00343157" w:rsidRPr="00AD6583" w:rsidRDefault="00343157" w:rsidP="00E130B1">
      <w:pPr>
        <w:autoSpaceDE w:val="0"/>
        <w:autoSpaceDN w:val="0"/>
        <w:adjustRightInd w:val="0"/>
        <w:jc w:val="center"/>
        <w:rPr>
          <w:lang w:eastAsia="en-US"/>
        </w:rPr>
      </w:pPr>
      <w:r w:rsidRPr="00AD6583">
        <w:rPr>
          <w:b/>
          <w:bCs/>
          <w:lang w:eastAsia="en-US"/>
        </w:rPr>
        <w:t>A TÁRSULÁSI TAGSÁG</w:t>
      </w:r>
    </w:p>
    <w:p w:rsidR="00343157" w:rsidRPr="00AD6583" w:rsidRDefault="00343157" w:rsidP="00E130B1">
      <w:pPr>
        <w:autoSpaceDE w:val="0"/>
        <w:autoSpaceDN w:val="0"/>
        <w:adjustRightInd w:val="0"/>
        <w:jc w:val="both"/>
        <w:rPr>
          <w:lang w:eastAsia="en-US"/>
        </w:rPr>
      </w:pPr>
      <w:r w:rsidRPr="00AD6583">
        <w:rPr>
          <w:b/>
          <w:bCs/>
          <w:lang w:eastAsia="en-US"/>
        </w:rPr>
        <w:t xml:space="preserve">A) A TÁRSULÁSI TAGSÁG KELETKEZÉSE </w:t>
      </w:r>
    </w:p>
    <w:p w:rsidR="00343157" w:rsidRPr="00AD6583" w:rsidRDefault="00343157" w:rsidP="00E130B1">
      <w:pPr>
        <w:autoSpaceDE w:val="0"/>
        <w:autoSpaceDN w:val="0"/>
        <w:adjustRightInd w:val="0"/>
        <w:spacing w:before="240"/>
        <w:jc w:val="both"/>
        <w:rPr>
          <w:lang w:eastAsia="en-US"/>
        </w:rPr>
      </w:pPr>
      <w:r w:rsidRPr="00AD6583">
        <w:rPr>
          <w:lang w:eastAsia="en-US"/>
        </w:rPr>
        <w:t xml:space="preserve">A önkormányzatok tagsági viszonya a Társulási megállapodás aláírásával keletkezik. </w:t>
      </w:r>
    </w:p>
    <w:p w:rsidR="00343157" w:rsidRPr="00AD6583" w:rsidRDefault="00343157" w:rsidP="00E130B1">
      <w:pPr>
        <w:autoSpaceDE w:val="0"/>
        <w:autoSpaceDN w:val="0"/>
        <w:adjustRightInd w:val="0"/>
        <w:jc w:val="both"/>
        <w:rPr>
          <w:lang w:eastAsia="en-US"/>
        </w:rPr>
      </w:pPr>
      <w:r w:rsidRPr="00AD6583">
        <w:rPr>
          <w:lang w:eastAsia="en-US"/>
        </w:rPr>
        <w:t>A Társuláshoz bármely, a projektben érdekelt önkormányzat is csatlakozhat.</w:t>
      </w:r>
    </w:p>
    <w:p w:rsidR="00343157" w:rsidRPr="00AD6583" w:rsidRDefault="00343157" w:rsidP="00E130B1">
      <w:pPr>
        <w:autoSpaceDE w:val="0"/>
        <w:autoSpaceDN w:val="0"/>
        <w:adjustRightInd w:val="0"/>
        <w:spacing w:before="100" w:after="100"/>
        <w:jc w:val="both"/>
        <w:rPr>
          <w:lang w:eastAsia="en-US"/>
        </w:rPr>
      </w:pPr>
      <w:r w:rsidRPr="00AD6583">
        <w:rPr>
          <w:lang w:eastAsia="en-US"/>
        </w:rPr>
        <w:t>A csatlakozás feltétele, hogy a csatlakozni kívánó önkormányzat</w:t>
      </w:r>
    </w:p>
    <w:p w:rsidR="00343157" w:rsidRPr="00AD6583" w:rsidRDefault="00343157" w:rsidP="00E130B1">
      <w:pPr>
        <w:autoSpaceDE w:val="0"/>
        <w:autoSpaceDN w:val="0"/>
        <w:adjustRightInd w:val="0"/>
        <w:jc w:val="both"/>
        <w:rPr>
          <w:lang w:eastAsia="en-US"/>
        </w:rPr>
      </w:pPr>
      <w:r w:rsidRPr="00AD6583">
        <w:rPr>
          <w:lang w:eastAsia="en-US"/>
        </w:rPr>
        <w:t>a./elfogadja a Társulási megállapodást, és a társuló tagönkormányzatok között, a projektre vonatkozó egyéb szerződés(ek) tartalmát, esetlegesen a Társulásban részvétele kapcsán támasztott egyéb követelményeket;</w:t>
      </w:r>
    </w:p>
    <w:p w:rsidR="00343157" w:rsidRPr="00AD6583" w:rsidRDefault="00343157" w:rsidP="00E130B1">
      <w:pPr>
        <w:autoSpaceDE w:val="0"/>
        <w:autoSpaceDN w:val="0"/>
        <w:adjustRightInd w:val="0"/>
        <w:spacing w:before="100" w:after="100"/>
        <w:jc w:val="both"/>
        <w:rPr>
          <w:lang w:eastAsia="en-US"/>
        </w:rPr>
      </w:pPr>
      <w:r w:rsidRPr="00AD6583">
        <w:rPr>
          <w:lang w:eastAsia="en-US"/>
        </w:rPr>
        <w:t>b./elismerje magára nézve kötelezően a Társulási Tanácsnak a csatlakozásáig már meghozott határozatait;</w:t>
      </w:r>
    </w:p>
    <w:p w:rsidR="00343157" w:rsidRPr="00AD6583" w:rsidRDefault="00343157" w:rsidP="00E130B1">
      <w:pPr>
        <w:autoSpaceDE w:val="0"/>
        <w:autoSpaceDN w:val="0"/>
        <w:adjustRightInd w:val="0"/>
        <w:spacing w:before="100" w:after="100"/>
        <w:jc w:val="both"/>
        <w:rPr>
          <w:lang w:eastAsia="en-US"/>
        </w:rPr>
      </w:pPr>
      <w:r w:rsidRPr="00AD6583">
        <w:rPr>
          <w:lang w:eastAsia="en-US"/>
        </w:rPr>
        <w:t>c./a társuló önkormányzatok (a korábbi Tagok) képviselő-testületei minősített szavazattöbbséggel meghozott döntésével a csatlakozást elfogadják;</w:t>
      </w:r>
    </w:p>
    <w:p w:rsidR="00343157" w:rsidRPr="00AD6583" w:rsidRDefault="00343157" w:rsidP="00E130B1">
      <w:pPr>
        <w:autoSpaceDE w:val="0"/>
        <w:autoSpaceDN w:val="0"/>
        <w:adjustRightInd w:val="0"/>
        <w:spacing w:before="100" w:after="100"/>
        <w:jc w:val="both"/>
        <w:rPr>
          <w:lang w:eastAsia="en-US"/>
        </w:rPr>
      </w:pPr>
      <w:r w:rsidRPr="00AD6583">
        <w:rPr>
          <w:lang w:eastAsia="en-US"/>
        </w:rPr>
        <w:t>d./eleget tegyen a vagyoni (pénzügyi) hozzájárulási kötelezettségének, illetve kötelezettséget vállaljon az önkormányzati önrésze és egyéb fizetési kötelezettségei teljesítésére.</w:t>
      </w:r>
    </w:p>
    <w:p w:rsidR="00343157" w:rsidRPr="00AD6583" w:rsidRDefault="00343157" w:rsidP="00E130B1">
      <w:pPr>
        <w:autoSpaceDE w:val="0"/>
        <w:autoSpaceDN w:val="0"/>
        <w:adjustRightInd w:val="0"/>
        <w:jc w:val="both"/>
        <w:rPr>
          <w:lang w:eastAsia="en-US"/>
        </w:rPr>
      </w:pPr>
      <w:r w:rsidRPr="00AD6583">
        <w:rPr>
          <w:lang w:eastAsia="en-US"/>
        </w:rPr>
        <w:t>A csatlakozni kívánó tag a csatlakozási szándékát a Társulási Tanács Elnökének jelentheti be. A bejelentéshez csatolni kell az önkormányzat képviselő-testületének a társuláshoz való csatlakozásra és a Társulási megállapodás, a Tagok közötti egyéb szerződés(ek), valamint a Társulási Tanács már meghozott döntéseinek elismerésére, az előírt pénzügyi kötelezettségek vállalására vonatkozó döntését.</w:t>
      </w:r>
    </w:p>
    <w:p w:rsidR="00343157" w:rsidRPr="00AD6583" w:rsidRDefault="00343157" w:rsidP="00E130B1">
      <w:pPr>
        <w:autoSpaceDE w:val="0"/>
        <w:autoSpaceDN w:val="0"/>
        <w:adjustRightInd w:val="0"/>
        <w:jc w:val="both"/>
        <w:rPr>
          <w:lang w:eastAsia="en-US"/>
        </w:rPr>
      </w:pPr>
      <w:r w:rsidRPr="00AD6583">
        <w:rPr>
          <w:lang w:eastAsia="en-US"/>
        </w:rPr>
        <w:t>A csatlakozást elfogadó vagy elutasító tagi döntéseket a Társulási Tanács Elnöke - az utolsó képviselő-testületi döntést követően közli a csatlakozni kívánóval.</w:t>
      </w:r>
    </w:p>
    <w:p w:rsidR="00343157" w:rsidRPr="00AD6583" w:rsidRDefault="00343157" w:rsidP="00E130B1">
      <w:pPr>
        <w:autoSpaceDE w:val="0"/>
        <w:autoSpaceDN w:val="0"/>
        <w:adjustRightInd w:val="0"/>
        <w:spacing w:before="100" w:after="100"/>
        <w:jc w:val="both"/>
        <w:rPr>
          <w:lang w:eastAsia="en-US"/>
        </w:rPr>
      </w:pPr>
      <w:r w:rsidRPr="00AD6583">
        <w:rPr>
          <w:lang w:eastAsia="en-US"/>
        </w:rPr>
        <w:t>A csatlakozni kívánó e döntés kézhezvételétől számított 30 napon belül jogosult a Társuláshoz csatlakozni.</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csatlakozás elfogadása esetén a Társulási Megállapodást módosítani kell, és a változást be kell jelenteni a Magyar Államkincstár törzskönyvi nyilvántartást vezető szervezeti egységénél. </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B)</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 xml:space="preserve">A TÁRSULÁS TAGJAINAK ÁLTALÁNOS JOGAI ÉS KÖTELEZETTSÉGEI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Tagjának kötelessége, hogy a Társulási megállapodásban, a társuló tagönkormányzatok között, a projektre vonatkozó egyéb szerződés(ek)ben, illetve a Társulási Tanács határozataiban meghatározott kötelezettségeinek eleget tegyen, a projekttel kapcsolatos feladatait és pénzügyi kötelezettségeit határidőben teljesítse.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Tagjának kötelessége, hogy a Társulás munkáját segítse, és a Társulás céljának eléréséhez a tőle elvárható támogatást nyújtsa.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Tagjának kötelessége, hogy megadja azokat az információkat, és a Társulás rendelkezésére bocsássa azokat a dokumentumokat, amelyek a Társulás céljának eléréséhez, a Társulás működéséhez szükségesek.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Ha a Társulási Tanács döntéséhez a társult Tagok képviselő-testületeinek a határozata szükséges, akkor a döntéshez szükséges előterjesztést valamennyi tag köteles saját képviselő-testületének soron következő ülésére előterjeszteni, és a döntésről a Társulási Tanács elnökét értesíteni.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Tagjának jogában áll a Társulási Tanácsban - képviselője útján - szavazati joggal részt venni.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 Tagjának jogában áll a Társulás által nyújtott szolgáltatásokat igénybe venni.</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C.)</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 xml:space="preserve">A TÁRSULÁSI TAGSÁG MEGSZŰNÉSE </w:t>
      </w:r>
    </w:p>
    <w:p w:rsidR="00343157" w:rsidRPr="00AD6583" w:rsidRDefault="00343157" w:rsidP="00E130B1">
      <w:pPr>
        <w:autoSpaceDE w:val="0"/>
        <w:autoSpaceDN w:val="0"/>
        <w:adjustRightInd w:val="0"/>
        <w:jc w:val="both"/>
        <w:rPr>
          <w:lang w:eastAsia="en-US"/>
        </w:rPr>
      </w:pPr>
      <w:r w:rsidRPr="00AD6583">
        <w:rPr>
          <w:lang w:eastAsia="en-US"/>
        </w:rPr>
        <w:t xml:space="preserve">A társulási tagság megszűnik: </w:t>
      </w:r>
    </w:p>
    <w:p w:rsidR="00343157" w:rsidRPr="00AD6583" w:rsidRDefault="00343157" w:rsidP="00E130B1">
      <w:pPr>
        <w:autoSpaceDE w:val="0"/>
        <w:autoSpaceDN w:val="0"/>
        <w:adjustRightInd w:val="0"/>
        <w:jc w:val="both"/>
        <w:rPr>
          <w:lang w:eastAsia="en-US"/>
        </w:rPr>
      </w:pPr>
      <w:r w:rsidRPr="00AD6583">
        <w:rPr>
          <w:lang w:eastAsia="en-US"/>
        </w:rPr>
        <w:t xml:space="preserve">a./a Tag felmondásával (kiválás útján),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b./kizárással,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c./a Társulás megszűnésével. </w:t>
      </w:r>
    </w:p>
    <w:p w:rsidR="00343157" w:rsidRPr="00AD6583" w:rsidRDefault="00343157" w:rsidP="00E130B1">
      <w:pPr>
        <w:autoSpaceDE w:val="0"/>
        <w:autoSpaceDN w:val="0"/>
        <w:adjustRightInd w:val="0"/>
        <w:jc w:val="both"/>
        <w:rPr>
          <w:lang w:eastAsia="en-US"/>
        </w:rPr>
      </w:pPr>
      <w:r w:rsidRPr="00AD6583">
        <w:rPr>
          <w:lang w:eastAsia="en-US"/>
        </w:rPr>
        <w:t xml:space="preserve">A Tagok kötelezettséget vállalnak arra, hogy elfogadják a felmondással és kizárással kapcsolatos felelősségi szabályokat.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Tag a Társulási megállapodást csak az adott év utolsó napjával - december 31-i hatállyal - mondhatja fel. A mindenkor hatályos helyi önkormányzatokról szóló törvény helyi önkormányzatok társulásaira vonatkozó rendelkezései alapján a felmondásról szóló minősített többséggel meghozott döntést a Tag képviselő-testülete legalább hat hónappal korábban köteles meghozni, és a Társulási Tanács elnökével és a Társulás tagjaival közölni.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Tag a felmondásról szóló döntése meghozatalakor köteles figyelembe venni a KEOP</w:t>
      </w:r>
      <w:r>
        <w:rPr>
          <w:lang w:eastAsia="en-US"/>
        </w:rPr>
        <w:t>, valamint KEOP 1.1.1/C</w:t>
      </w:r>
      <w:r w:rsidRPr="00AD6583">
        <w:rPr>
          <w:lang w:eastAsia="en-US"/>
        </w:rPr>
        <w:t xml:space="preserve"> támogatásra vonatkozó támogatási szerződésben foglaltakat.</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Tekintettel arra, hogy a Társulás meghatározott cél megvalósítására jött létre, Tagok vállalják, hogy a törvényben biztosított felmondási jogukkal csak tényleges és alapos indokok alapján, a Társulási Tanáccsal, a törvényességi ellenőrzést ellátó szervvel és a KEOP támogatás közreműködő szervezettel történt egyeztetést követően élnek.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tudomásul veszik, hogy a Társulásból kiváló Tag által fizetendő önrész és egyéb pénzügyi kötelezettségek összege a Társulás velük szembeni jogszerű követelése, amelyet a Társulás minden esetben érvényesíteni fog.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Tag köteles a felmondásával a Társulásnak okozott kár teljes körű megtérítésére. Ezen kártérítési felelősséget a Tagok szorosan értelmezik, ezért valamennyi, a felmondással összefüggő kárra és hátrányos jogkövetkezményekre vonatkoztatják, amelyet a további Tagok elszenvedni kénytelenek.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Felmondó Tag tudomásul veszi, hogy a már befizetett önrészt a Társulástól nem követelheti vissza.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tagját a Társulási Tanács egyhangú döntésével a Társulásból a naptári év utolsó napjával kizárhatja, ha a Tag a megállapodásban meghatározott valamely lényeges kötelezettségét megszegi, illetve annak határidőre nem tesz eleget, és azt ismételt felhívás ellenére sem pótolja, és ha a Társulásban részt vevő önkormányzatok képviselő-testületei több mint fele minősített többségű határozatba foglalja elhatározását. Ilyen kötelezettségszegésnek minősül különösen a működési hozzájárulás megfizetésének elmulasztása.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kizárásról szóló határozat meghozatala előtt a Társulási Tanácsnak az érintett Tagot meg kell hallgatnia. </w:t>
      </w:r>
    </w:p>
    <w:p w:rsidR="00343157" w:rsidRPr="00AD6583" w:rsidRDefault="00343157" w:rsidP="00E130B1">
      <w:pPr>
        <w:autoSpaceDE w:val="0"/>
        <w:autoSpaceDN w:val="0"/>
        <w:adjustRightInd w:val="0"/>
        <w:spacing w:before="100" w:after="100"/>
        <w:jc w:val="both"/>
        <w:rPr>
          <w:lang w:eastAsia="en-US"/>
        </w:rPr>
      </w:pPr>
      <w:r w:rsidRPr="00AD6583">
        <w:rPr>
          <w:lang w:eastAsia="en-US"/>
        </w:rPr>
        <w:t>A kizárás jogkövetkezményei azonosak a Tagi felmondás jogkövetkezményeivel, azaz ebben az esetben sem mentesül a Tag a kártérítési és egyéb fizetési kötelezettsége alól.</w:t>
      </w: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XII.</w:t>
      </w:r>
    </w:p>
    <w:p w:rsidR="00343157" w:rsidRPr="00AD6583" w:rsidRDefault="00343157" w:rsidP="00E130B1">
      <w:pPr>
        <w:autoSpaceDE w:val="0"/>
        <w:autoSpaceDN w:val="0"/>
        <w:adjustRightInd w:val="0"/>
        <w:jc w:val="center"/>
        <w:rPr>
          <w:lang w:eastAsia="en-US"/>
        </w:rPr>
      </w:pPr>
      <w:r w:rsidRPr="00AD6583">
        <w:rPr>
          <w:b/>
          <w:bCs/>
          <w:lang w:eastAsia="en-US"/>
        </w:rPr>
        <w:t>A TÁRSULÁS BEVÉTELEI, GAZDÁLKODÁSA ÉS VAGYONA</w:t>
      </w:r>
    </w:p>
    <w:p w:rsidR="00343157" w:rsidRPr="00AD6583" w:rsidRDefault="00343157" w:rsidP="00E130B1">
      <w:pPr>
        <w:autoSpaceDE w:val="0"/>
        <w:autoSpaceDN w:val="0"/>
        <w:adjustRightInd w:val="0"/>
        <w:spacing w:before="240"/>
        <w:jc w:val="both"/>
        <w:rPr>
          <w:lang w:eastAsia="en-US"/>
        </w:rPr>
      </w:pPr>
      <w:r w:rsidRPr="00AD6583">
        <w:rPr>
          <w:b/>
          <w:bCs/>
          <w:lang w:eastAsia="en-US"/>
        </w:rPr>
        <w:t>A) A PROJEKT FINANSZÍROZÁSA, A TÁRSULÁS BEVÉTELEI</w:t>
      </w:r>
      <w:r w:rsidRPr="00AD6583">
        <w:rPr>
          <w:b/>
          <w:bCs/>
          <w:lang w:eastAsia="en-US"/>
        </w:rPr>
        <w:br/>
      </w:r>
      <w:r w:rsidRPr="00AD6583">
        <w:rPr>
          <w:lang w:eastAsia="en-US"/>
        </w:rPr>
        <w:t xml:space="preserve">A rekultivációs projekt finanszírozását az Európai Uniós KEOP támogatása, központi költségvetési társfinanszírozás és saját finanszírozás együttesen biztosítja. </w:t>
      </w:r>
    </w:p>
    <w:p w:rsidR="00343157" w:rsidRPr="00AD6583" w:rsidRDefault="00343157" w:rsidP="00E130B1">
      <w:pPr>
        <w:autoSpaceDE w:val="0"/>
        <w:autoSpaceDN w:val="0"/>
        <w:adjustRightInd w:val="0"/>
        <w:jc w:val="both"/>
        <w:rPr>
          <w:lang w:eastAsia="en-US"/>
        </w:rPr>
      </w:pPr>
      <w:r w:rsidRPr="00AD6583">
        <w:rPr>
          <w:lang w:eastAsia="en-US"/>
        </w:rPr>
        <w:t>A Társulás vagyona/bevétele elsősorban a tagok által a Társulás rendelkezésére bocsátott vagyoni eszközökből áll.</w:t>
      </w:r>
    </w:p>
    <w:p w:rsidR="00343157" w:rsidRPr="00AD6583" w:rsidRDefault="00343157" w:rsidP="00E130B1">
      <w:pPr>
        <w:autoSpaceDE w:val="0"/>
        <w:autoSpaceDN w:val="0"/>
        <w:adjustRightInd w:val="0"/>
        <w:jc w:val="both"/>
        <w:rPr>
          <w:lang w:eastAsia="en-US"/>
        </w:rPr>
      </w:pPr>
      <w:r w:rsidRPr="00AD6583">
        <w:rPr>
          <w:lang w:eastAsia="en-US"/>
        </w:rPr>
        <w:t>A Társulás bevételei különösen:</w:t>
      </w:r>
    </w:p>
    <w:p w:rsidR="00343157" w:rsidRPr="00AD6583" w:rsidRDefault="00343157" w:rsidP="00E130B1">
      <w:pPr>
        <w:autoSpaceDE w:val="0"/>
        <w:autoSpaceDN w:val="0"/>
        <w:adjustRightInd w:val="0"/>
        <w:jc w:val="both"/>
        <w:rPr>
          <w:lang w:eastAsia="en-US"/>
        </w:rPr>
      </w:pPr>
      <w:r w:rsidRPr="00AD6583">
        <w:rPr>
          <w:lang w:eastAsia="en-US"/>
        </w:rPr>
        <w:t>- a Tagok által a működési költségekre átadott vagyoni eszközök,</w:t>
      </w:r>
    </w:p>
    <w:p w:rsidR="00343157" w:rsidRPr="00AD6583" w:rsidRDefault="00343157" w:rsidP="00E130B1">
      <w:pPr>
        <w:autoSpaceDE w:val="0"/>
        <w:autoSpaceDN w:val="0"/>
        <w:adjustRightInd w:val="0"/>
        <w:spacing w:before="100" w:after="100"/>
        <w:jc w:val="both"/>
        <w:rPr>
          <w:lang w:eastAsia="en-US"/>
        </w:rPr>
      </w:pPr>
      <w:r w:rsidRPr="00AD6583">
        <w:rPr>
          <w:lang w:eastAsia="en-US"/>
        </w:rPr>
        <w:t>- a Tagok által a beruházás önrészének finanszírozására átadott pénzügyi eszközök,</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 a beruházásban résztvevő lakossági társulat által az önrész finanszírozására átadott pénzügyi eszközök, </w:t>
      </w:r>
    </w:p>
    <w:p w:rsidR="00343157" w:rsidRPr="00AD6583" w:rsidRDefault="00343157" w:rsidP="00E130B1">
      <w:pPr>
        <w:autoSpaceDE w:val="0"/>
        <w:autoSpaceDN w:val="0"/>
        <w:adjustRightInd w:val="0"/>
        <w:spacing w:before="100" w:after="100"/>
        <w:jc w:val="both"/>
        <w:rPr>
          <w:lang w:eastAsia="en-US"/>
        </w:rPr>
      </w:pPr>
      <w:r w:rsidRPr="00AD6583">
        <w:rPr>
          <w:lang w:eastAsia="en-US"/>
        </w:rPr>
        <w:t>- a Társulás pályázat útján elnyert pénzügyi források</w:t>
      </w:r>
    </w:p>
    <w:p w:rsidR="00343157" w:rsidRPr="00AD6583" w:rsidRDefault="00343157" w:rsidP="00E130B1">
      <w:pPr>
        <w:autoSpaceDE w:val="0"/>
        <w:autoSpaceDN w:val="0"/>
        <w:adjustRightInd w:val="0"/>
        <w:spacing w:before="100" w:after="100"/>
        <w:jc w:val="both"/>
        <w:rPr>
          <w:lang w:eastAsia="en-US"/>
        </w:rPr>
      </w:pPr>
      <w:r w:rsidRPr="00AD6583">
        <w:rPr>
          <w:lang w:eastAsia="en-US"/>
        </w:rPr>
        <w:t>- vállalkozási bevétel</w:t>
      </w:r>
    </w:p>
    <w:p w:rsidR="00343157" w:rsidRPr="00AD6583" w:rsidRDefault="00343157" w:rsidP="00E130B1">
      <w:pPr>
        <w:autoSpaceDE w:val="0"/>
        <w:autoSpaceDN w:val="0"/>
        <w:adjustRightInd w:val="0"/>
        <w:jc w:val="both"/>
        <w:rPr>
          <w:lang w:eastAsia="en-US"/>
        </w:rPr>
      </w:pPr>
      <w:r w:rsidRPr="00AD6583">
        <w:rPr>
          <w:lang w:eastAsia="en-US"/>
        </w:rPr>
        <w:t xml:space="preserve">A Társulás működési költségeinek finanszírozása tárgyában, a tárgyévben esedékes befizetések üteméről és mértékéről minden évben, az év elején a Társulási Tanács dönt, hogy azt a Tagok költségvetésükben tervezni tudják.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beruházás önrészének finanszírozására átadott pénzügyi eszközök egyes tagokat terhelő mértékét és annak befizetési ütemezését az esedékesség évének elején a Társulási Tanács határozza meg, hogy azt a Tagok költségvetésükben tervezni tudják. </w:t>
      </w:r>
    </w:p>
    <w:p w:rsidR="00343157" w:rsidRPr="00AD6583" w:rsidRDefault="00343157" w:rsidP="00E130B1">
      <w:pPr>
        <w:autoSpaceDE w:val="0"/>
        <w:autoSpaceDN w:val="0"/>
        <w:adjustRightInd w:val="0"/>
        <w:spacing w:before="100" w:after="100"/>
        <w:jc w:val="both"/>
        <w:rPr>
          <w:lang w:eastAsia="en-US"/>
        </w:rPr>
      </w:pPr>
      <w:r w:rsidRPr="00AD6583">
        <w:rPr>
          <w:lang w:eastAsia="en-US"/>
        </w:rPr>
        <w:t>A beruházásban résztvevő lakossági társulat a Társulással megkötött pénzeszköz átadási és átvételi szerződés alapján nyújtja az anyagi hozzájárulást a Társulás bevételeihez.</w:t>
      </w:r>
      <w:r w:rsidRPr="00AD6583">
        <w:rPr>
          <w:lang w:eastAsia="en-US"/>
        </w:rPr>
        <w:br/>
        <w:t>A Társulás vagyoni eszközeit növeli a saját egyéb bevétele, a Társulás által elnyert további támogatás és a Társulásnak tett felajánlások.</w:t>
      </w:r>
    </w:p>
    <w:p w:rsidR="00343157" w:rsidRDefault="00343157" w:rsidP="00E130B1">
      <w:pPr>
        <w:autoSpaceDE w:val="0"/>
        <w:autoSpaceDN w:val="0"/>
        <w:adjustRightInd w:val="0"/>
        <w:spacing w:before="100" w:after="100"/>
        <w:jc w:val="both"/>
        <w:rPr>
          <w:lang w:eastAsia="en-US"/>
        </w:rPr>
      </w:pPr>
      <w:r w:rsidRPr="00AD6583">
        <w:rPr>
          <w:lang w:eastAsia="en-US"/>
        </w:rPr>
        <w:t>A Társulás induló vagyonnal nem rendelkezik. A Tagok e megállapodásban vállalt vagyoni hozzájárulásukat a Társulás rendelkezésére akként bocsátják a Társulás rendelkezésére, hogy a Társulás bankszámlájának megnyitása után, az arról szóló értesítés kézhezvételét követő 15 napon belül a hozzájárulásukat a bankszámlára átutalják.</w:t>
      </w:r>
    </w:p>
    <w:p w:rsidR="00343157" w:rsidRDefault="00343157" w:rsidP="00E130B1">
      <w:pPr>
        <w:autoSpaceDE w:val="0"/>
        <w:autoSpaceDN w:val="0"/>
        <w:adjustRightInd w:val="0"/>
        <w:spacing w:before="100" w:after="100"/>
        <w:jc w:val="both"/>
        <w:rPr>
          <w:lang w:eastAsia="en-US"/>
        </w:rPr>
      </w:pPr>
    </w:p>
    <w:p w:rsidR="00343157" w:rsidRDefault="00343157" w:rsidP="00E130B1">
      <w:pPr>
        <w:autoSpaceDE w:val="0"/>
        <w:autoSpaceDN w:val="0"/>
        <w:adjustRightInd w:val="0"/>
        <w:spacing w:before="100" w:after="100"/>
        <w:jc w:val="both"/>
        <w:rPr>
          <w:lang w:eastAsia="en-US"/>
        </w:rPr>
      </w:pPr>
      <w:r w:rsidRPr="006662F1">
        <w:rPr>
          <w:lang w:eastAsia="en-US"/>
        </w:rPr>
        <w:t>Az önkormányzati társulás jogi személy (Mötv. 87. §), de saját vagyonnal csak akkor rendelkezik, ha a tagjai a társulási megállapodásban, tekintettel arra, hogy a társulás működéséhez szükséges, hogy vagyoni jogokat szerezzen, illetve kötelezettséget vállaljon, így döntenek.</w:t>
      </w:r>
    </w:p>
    <w:p w:rsidR="00343157" w:rsidRDefault="00343157" w:rsidP="00E130B1">
      <w:pPr>
        <w:autoSpaceDE w:val="0"/>
        <w:autoSpaceDN w:val="0"/>
        <w:adjustRightInd w:val="0"/>
        <w:spacing w:before="100" w:after="100"/>
        <w:jc w:val="both"/>
        <w:rPr>
          <w:lang w:eastAsia="en-US"/>
        </w:rPr>
      </w:pPr>
      <w:r w:rsidRPr="006621B4">
        <w:rPr>
          <w:lang w:eastAsia="en-US"/>
        </w:rPr>
        <w:t>Tekintettel arra, hogy a Társulás - a Társulási Megállapodás IV. fejezete szerinti - működéséhez szükséges, hogy vagyoni jogokat szerezzen, illetve kötelezettséget vállaljon - figyelemmel a Tagok KEOP-1.1.1/C/13-0015 azonosító számú „A Szolnoki Térségi Hulladékgazdálkodási Rendszer fejlesztése eszközbeszerzésekkel” című projekt, pályázat indításához szükséges intézkedésekről szóló, 2014</w:t>
      </w:r>
      <w:r w:rsidRPr="007E6498">
        <w:rPr>
          <w:lang w:eastAsia="en-US"/>
        </w:rPr>
        <w:t>. februárjában hozott képviselő-testületi határozataira - a Társulás vagyonát képezik a KEOP 1.1.1/C projekt</w:t>
      </w:r>
      <w:r w:rsidRPr="006621B4">
        <w:rPr>
          <w:lang w:eastAsia="en-US"/>
        </w:rPr>
        <w:t xml:space="preserve"> keretén belül beszerzett vagyon</w:t>
      </w:r>
      <w:r w:rsidRPr="007E6498">
        <w:rPr>
          <w:lang w:eastAsia="en-US"/>
        </w:rPr>
        <w:t>elemek</w:t>
      </w:r>
      <w:r w:rsidRPr="006621B4">
        <w:rPr>
          <w:lang w:eastAsia="en-US"/>
        </w:rPr>
        <w:t xml:space="preserve">. A vagyonelemek számviteli aktiválását a Társulás végzi. A Társulás megszűnése esetén a vagyonelemek lakosságszám-arányosan illetik meg a Tagokat. A </w:t>
      </w:r>
      <w:r>
        <w:rPr>
          <w:lang w:eastAsia="en-US"/>
        </w:rPr>
        <w:t>T</w:t>
      </w:r>
      <w:r w:rsidRPr="006621B4">
        <w:rPr>
          <w:lang w:eastAsia="en-US"/>
        </w:rPr>
        <w:t>ársulásból történő kiválás esetén a vagyontárgy társulási tag részére történő kiadását legfeljebb öt évre el lehet halasztani, ha annak természetben történő kiadása veszélyeztetné a társulás további működését</w:t>
      </w:r>
      <w:r>
        <w:rPr>
          <w:lang w:eastAsia="en-US"/>
        </w:rPr>
        <w:t>.</w:t>
      </w:r>
    </w:p>
    <w:p w:rsidR="00343157" w:rsidRPr="00AD6583" w:rsidRDefault="00343157" w:rsidP="00E130B1">
      <w:pPr>
        <w:autoSpaceDE w:val="0"/>
        <w:autoSpaceDN w:val="0"/>
        <w:adjustRightInd w:val="0"/>
        <w:spacing w:before="100" w:after="100"/>
        <w:jc w:val="both"/>
        <w:rPr>
          <w:lang w:eastAsia="en-US"/>
        </w:rPr>
      </w:pPr>
    </w:p>
    <w:p w:rsidR="00343157" w:rsidRDefault="00343157" w:rsidP="00E130B1">
      <w:pPr>
        <w:autoSpaceDE w:val="0"/>
        <w:autoSpaceDN w:val="0"/>
        <w:adjustRightInd w:val="0"/>
        <w:jc w:val="both"/>
        <w:rPr>
          <w:lang w:eastAsia="en-US"/>
        </w:rPr>
      </w:pPr>
      <w:r w:rsidRPr="00AD6583">
        <w:rPr>
          <w:lang w:eastAsia="en-US"/>
        </w:rPr>
        <w:t xml:space="preserve">A Társulás a Tagok által alapításkor önálló vagyonnal nem rendelkezik. A Társulás működés során keletkezett saját vagyona és annak szaporulata a Társulást illeti meg. </w:t>
      </w:r>
      <w:r w:rsidRPr="00AD6583">
        <w:rPr>
          <w:lang w:eastAsia="en-US"/>
        </w:rPr>
        <w:br/>
      </w:r>
    </w:p>
    <w:p w:rsidR="00343157" w:rsidRPr="00AD6583" w:rsidRDefault="00343157" w:rsidP="00E130B1">
      <w:pPr>
        <w:autoSpaceDE w:val="0"/>
        <w:autoSpaceDN w:val="0"/>
        <w:adjustRightInd w:val="0"/>
        <w:jc w:val="both"/>
        <w:rPr>
          <w:lang w:eastAsia="en-US"/>
        </w:rPr>
      </w:pPr>
      <w:r w:rsidRPr="00AD6583">
        <w:rPr>
          <w:lang w:eastAsia="en-US"/>
        </w:rPr>
        <w:t xml:space="preserve">Tagok a Remondis Kétpó Kft-ben fennálló 51%-os mértékű osztatlan közös tulajdonukban lévő üzletrészüket vagyoni hozzájárulásként a Társulás rendelkezésére bocsátják. Szolnok Megyei Jogú Város Önkormányzata a Remondis Kétpó Kft-ben fennálló 49%-os mértékű önálló üzletrészét vagyoni hozzájárulásként a Társulás rendelkezésére bocsátja.  A Remondis Kétpó Kft-ben meglévő közös tulajdonú üzletrészükkel kapcsolatos - a Ptk. osztatlan közös tulajdonra vonatkozó rendelkezéseinek megfelelően - tulajdonosi jogosultságaik gyakorlására az önkormányzatok a 2009.07.13-án külön megállapodást kötöttek. </w:t>
      </w:r>
    </w:p>
    <w:p w:rsidR="00343157" w:rsidRDefault="00343157" w:rsidP="00E130B1">
      <w:pPr>
        <w:autoSpaceDE w:val="0"/>
        <w:autoSpaceDN w:val="0"/>
        <w:adjustRightInd w:val="0"/>
        <w:jc w:val="both"/>
        <w:rPr>
          <w:lang w:eastAsia="en-US"/>
        </w:rPr>
      </w:pPr>
    </w:p>
    <w:p w:rsidR="00343157" w:rsidRPr="00AD6583" w:rsidRDefault="00343157" w:rsidP="00E130B1">
      <w:pPr>
        <w:autoSpaceDE w:val="0"/>
        <w:autoSpaceDN w:val="0"/>
        <w:adjustRightInd w:val="0"/>
        <w:jc w:val="both"/>
        <w:rPr>
          <w:lang w:eastAsia="en-US"/>
        </w:rPr>
      </w:pPr>
      <w:r w:rsidRPr="00AD6583">
        <w:rPr>
          <w:lang w:eastAsia="en-US"/>
        </w:rPr>
        <w:t>A tagok által a Társulás rendelkezésére bocsátott pénzügyi hozzájárulás - a tagok Remondis Kétpó Kft.-ben fennálló részüzletrésze - mértéke jelenleg:</w:t>
      </w:r>
    </w:p>
    <w:tbl>
      <w:tblPr>
        <w:tblW w:w="0" w:type="auto"/>
        <w:tblInd w:w="2" w:type="dxa"/>
        <w:tblLayout w:type="fixed"/>
        <w:tblCellMar>
          <w:left w:w="0" w:type="dxa"/>
          <w:right w:w="0" w:type="dxa"/>
        </w:tblCellMar>
        <w:tblLook w:val="0000"/>
      </w:tblPr>
      <w:tblGrid>
        <w:gridCol w:w="426"/>
        <w:gridCol w:w="4844"/>
        <w:gridCol w:w="2594"/>
      </w:tblGrid>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b/>
                <w:bCs/>
                <w:sz w:val="20"/>
                <w:szCs w:val="20"/>
                <w:lang w:eastAsia="en-US"/>
              </w:rPr>
            </w:pPr>
            <w:r w:rsidRPr="00AD6583">
              <w:rPr>
                <w:b/>
                <w:bCs/>
                <w:sz w:val="20"/>
                <w:szCs w:val="20"/>
                <w:lang w:eastAsia="en-US"/>
              </w:rPr>
              <w:t>Önkormányzat megnevezése</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Pénzügyi hozzájárulás névértékben kifejezve (ezer Ft)</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Szolnok Megyei Jogú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8 128</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Abony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1 859</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3.</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Szajol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526</w:t>
            </w:r>
          </w:p>
        </w:tc>
      </w:tr>
      <w:tr w:rsidR="00343157" w:rsidRPr="00AD6583">
        <w:trPr>
          <w:trHeight w:val="150"/>
        </w:trPr>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4.</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Rákóczifalva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717</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5.</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Tószeg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617</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6.</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Tiszavárkony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224</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7.</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Tiszajenő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216</w:t>
            </w:r>
          </w:p>
        </w:tc>
      </w:tr>
      <w:tr w:rsidR="00343157" w:rsidRPr="00AD6583">
        <w:trPr>
          <w:trHeight w:val="192"/>
        </w:trPr>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8.</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Vezseny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90</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9.</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Zagyvarékas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483</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10.</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Szászberek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22</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11.</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Újszász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876</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12.</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Törökszentmiklós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3 068</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13.</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Fegyvernek Város Önkormányzata </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943</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14.</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Kétpó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108</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15.</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Kuncsorba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104</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16.</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Tiszatenyő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247</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17.</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Kengyel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527</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18.</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Örményes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162</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19.</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Tiszapüspöki Község Önkormányzata </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271</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20.</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Mezőtúr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2 534</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21.</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Túrkeve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1 345</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22.</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Kenderes Város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700</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23.</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Jászkarajenő Község Önkormányzata</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418</w:t>
            </w:r>
          </w:p>
        </w:tc>
      </w:tr>
      <w:tr w:rsidR="00343157" w:rsidRPr="00AD6583">
        <w:tc>
          <w:tcPr>
            <w:tcW w:w="426"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center"/>
              <w:rPr>
                <w:sz w:val="20"/>
                <w:szCs w:val="20"/>
                <w:lang w:eastAsia="en-US"/>
              </w:rPr>
            </w:pPr>
            <w:r w:rsidRPr="00AD6583">
              <w:rPr>
                <w:sz w:val="20"/>
                <w:szCs w:val="20"/>
                <w:lang w:eastAsia="en-US"/>
              </w:rPr>
              <w:t xml:space="preserve"> 24.</w:t>
            </w:r>
          </w:p>
        </w:tc>
        <w:tc>
          <w:tcPr>
            <w:tcW w:w="484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rPr>
                <w:sz w:val="20"/>
                <w:szCs w:val="20"/>
                <w:lang w:eastAsia="en-US"/>
              </w:rPr>
            </w:pPr>
            <w:r w:rsidRPr="00AD6583">
              <w:rPr>
                <w:sz w:val="20"/>
                <w:szCs w:val="20"/>
                <w:lang w:eastAsia="en-US"/>
              </w:rPr>
              <w:t xml:space="preserve"> Kőröstetétlen Község Önkormányzata </w:t>
            </w:r>
          </w:p>
        </w:tc>
        <w:tc>
          <w:tcPr>
            <w:tcW w:w="2594" w:type="dxa"/>
            <w:tcBorders>
              <w:top w:val="single" w:sz="4" w:space="0" w:color="auto"/>
              <w:left w:val="single" w:sz="4" w:space="0" w:color="auto"/>
              <w:bottom w:val="single" w:sz="4" w:space="0" w:color="auto"/>
              <w:right w:val="single" w:sz="4" w:space="0" w:color="auto"/>
            </w:tcBorders>
          </w:tcPr>
          <w:p w:rsidR="00343157" w:rsidRPr="00AD6583" w:rsidRDefault="00343157" w:rsidP="00E130B1">
            <w:pPr>
              <w:autoSpaceDE w:val="0"/>
              <w:autoSpaceDN w:val="0"/>
              <w:adjustRightInd w:val="0"/>
              <w:jc w:val="right"/>
              <w:rPr>
                <w:sz w:val="20"/>
                <w:szCs w:val="20"/>
                <w:lang w:eastAsia="en-US"/>
              </w:rPr>
            </w:pPr>
            <w:r w:rsidRPr="00AD6583">
              <w:rPr>
                <w:sz w:val="20"/>
                <w:szCs w:val="20"/>
                <w:lang w:eastAsia="en-US"/>
              </w:rPr>
              <w:t xml:space="preserve"> 103</w:t>
            </w:r>
          </w:p>
        </w:tc>
      </w:tr>
    </w:tbl>
    <w:p w:rsidR="00343157" w:rsidRDefault="00343157" w:rsidP="00E130B1">
      <w:pPr>
        <w:autoSpaceDE w:val="0"/>
        <w:autoSpaceDN w:val="0"/>
        <w:adjustRightInd w:val="0"/>
        <w:jc w:val="both"/>
        <w:rPr>
          <w:b/>
          <w:bCs/>
          <w:lang w:eastAsia="en-US"/>
        </w:rPr>
      </w:pPr>
    </w:p>
    <w:p w:rsidR="00343157" w:rsidRPr="00AD6583" w:rsidRDefault="00343157" w:rsidP="00E130B1">
      <w:pPr>
        <w:autoSpaceDE w:val="0"/>
        <w:autoSpaceDN w:val="0"/>
        <w:adjustRightInd w:val="0"/>
        <w:jc w:val="both"/>
        <w:rPr>
          <w:lang w:eastAsia="en-US"/>
        </w:rPr>
      </w:pPr>
      <w:r w:rsidRPr="00AD6583">
        <w:rPr>
          <w:lang w:eastAsia="en-US"/>
        </w:rPr>
        <w:t>A Társulási Tanács ülése jogosult a Tagok számára további befizetési kötelezettséget meghatározni, és megjelölni az egyes Tagok hozzájárulásának mértékét.</w:t>
      </w:r>
      <w:r w:rsidRPr="00AD6583">
        <w:rPr>
          <w:lang w:eastAsia="en-US"/>
        </w:rPr>
        <w:br/>
        <w:t xml:space="preserve">Eltérő megállapodás hiányában a Társulás kiadásaihoz való hozzájárulás a tagokat a beruházási hányadok arányában terheli. </w:t>
      </w:r>
    </w:p>
    <w:p w:rsidR="00343157" w:rsidRPr="00AD6583" w:rsidRDefault="00343157" w:rsidP="00E130B1">
      <w:pPr>
        <w:autoSpaceDE w:val="0"/>
        <w:autoSpaceDN w:val="0"/>
        <w:adjustRightInd w:val="0"/>
        <w:spacing w:before="100" w:after="100"/>
        <w:jc w:val="both"/>
        <w:rPr>
          <w:lang w:eastAsia="en-US"/>
        </w:rPr>
      </w:pPr>
      <w:r w:rsidRPr="00AD6583">
        <w:rPr>
          <w:lang w:eastAsia="en-US"/>
        </w:rPr>
        <w:t>Ha a Társulás gazdálkodása veszteséges, úgy a Társulási Tanács határozata nélkül is köteles minden Tag - a beruházási hányadok arányában - a veszteség fedezéséhez szükséges hozzájárulást az Elnök felhívására a Társulás számlájára, a felhívásban megjelölt határidőben befizetni.</w:t>
      </w:r>
      <w:r w:rsidRPr="00AD6583">
        <w:rPr>
          <w:lang w:eastAsia="en-US"/>
        </w:rPr>
        <w:br/>
        <w:t>A Társulás alapításával kapcsolatos költségek a Társulás költségei között számolandóak el.</w:t>
      </w:r>
      <w:r w:rsidRPr="00AD6583">
        <w:rPr>
          <w:lang w:eastAsia="en-US"/>
        </w:rPr>
        <w:br/>
        <w:t xml:space="preserve">A Társulási beruházás következtében létrejövő létesítmények megvalósításához szükséges saját finanszírozást az adott létesítmény leendő tulajdonosaként megjelölt Tag biztosítja. </w:t>
      </w:r>
    </w:p>
    <w:p w:rsidR="00343157" w:rsidRPr="00AD6583" w:rsidRDefault="00343157" w:rsidP="00E130B1">
      <w:pPr>
        <w:autoSpaceDE w:val="0"/>
        <w:autoSpaceDN w:val="0"/>
        <w:adjustRightInd w:val="0"/>
        <w:jc w:val="both"/>
        <w:rPr>
          <w:lang w:eastAsia="en-US"/>
        </w:rPr>
      </w:pPr>
      <w:r w:rsidRPr="00AD6583">
        <w:rPr>
          <w:lang w:eastAsia="en-US"/>
        </w:rPr>
        <w:t xml:space="preserve">A Tag saját finanszírozás (a továbbiakban: saját finanszírozás) részei a következők: </w:t>
      </w:r>
    </w:p>
    <w:p w:rsidR="00343157" w:rsidRPr="00AD6583" w:rsidRDefault="00343157" w:rsidP="00E130B1">
      <w:pPr>
        <w:autoSpaceDE w:val="0"/>
        <w:autoSpaceDN w:val="0"/>
        <w:adjustRightInd w:val="0"/>
        <w:spacing w:before="100" w:after="100"/>
        <w:jc w:val="both"/>
        <w:rPr>
          <w:lang w:eastAsia="en-US"/>
        </w:rPr>
      </w:pPr>
      <w:r w:rsidRPr="00AD6583">
        <w:rPr>
          <w:lang w:eastAsia="en-US"/>
        </w:rPr>
        <w:t>- saját forrás (azaz a beruházási költségek támogatásból nem fedezett hányada), valamint</w:t>
      </w:r>
      <w:r w:rsidRPr="00AD6583">
        <w:rPr>
          <w:lang w:eastAsia="en-US"/>
        </w:rPr>
        <w:br/>
        <w:t>- a járulékos költségek.</w:t>
      </w:r>
    </w:p>
    <w:p w:rsidR="00343157" w:rsidRPr="00AD6583" w:rsidRDefault="00343157" w:rsidP="00E130B1">
      <w:pPr>
        <w:autoSpaceDE w:val="0"/>
        <w:autoSpaceDN w:val="0"/>
        <w:adjustRightInd w:val="0"/>
        <w:jc w:val="both"/>
        <w:rPr>
          <w:lang w:eastAsia="en-US"/>
        </w:rPr>
      </w:pPr>
      <w:r w:rsidRPr="00AD6583">
        <w:rPr>
          <w:lang w:eastAsia="en-US"/>
        </w:rPr>
        <w:t xml:space="preserve">A szállítói számlák esedékességekor a támogatási szerződésben foglaltak, illetve a vonatkozó jogszabályi előírások szerint a Projektszervezet szervezet utalja át a projekt lebonyolítási számlára a szállítói számlára eső sajáterő-hányadot, amelynek társönkormányzatoktól beutalt részének megfelelő időben a Társulás elkülönített célszámláján kell rendelkezésre állnia.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kötelezettséget vállalnak arra, hogy a rájuk eső és az adott évben esedékes sajáterő-hányadnak és a járulékos költségeknek megfelelő összeget az adott évi költségvetésükbe beállítják, az arra vonatkozó pénzügyi fedezetet biztosítják, illetve számlavezető bankjuktól a fizetés teljesítésére vonatkozó nyilatkozatot kérnek.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saját finanszírozás elemeit a Tagok a Projektszervezet felhívása alapján, a szükséges ütemezésben teljesítik. Az átvállalt feladatokhoz kapcsolódó, az elméleti érdekeltség alapján kiszámítandó saját finanszírozás is az előbb definiált részelemekből áll.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vállalják, hogy évente a Társulás átadott pénzeszközök átadás-átvételére vonatkozó megállapodást megkötik, illetve kijelentik, hogy ilyen megállapodás hiánya vagy késedelmes megkötése esetére is a pénzügyi kötelezettségvállalások velük szemben érvényesen kikényszeríthetőek.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tudomásul veszik, hogy jelen Megállapodás aláírásával visszavonhatatlanul hozzájárulnak ahhoz, hogy pénzügyi kötelezettségeik biztosítására biztosítékok nyújtását kérheti tőlük a Tanács. </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B)</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 xml:space="preserve">A PROJEKT EREDMÉNYEKÉNT LÉTREJÖVŐ LÉTESÍTMÉNYEK TULAJDONJOGA ÉS ÜZEMELTETÉSE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megállapodása értelmében a szilárd hulladéklerakók az adott települési önkormányzat tulajdonában maradnak.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 kötelezettséget vállalnak arra, hogy Tagi jogaikat akként gyakorolják, hogy a Társulás ezen vagyonelemeket a nevezett Tagoknak köteles aktiválásukat követően átadni. A vagyonelemek kiadásánál a vonatkozó jogszabályokban és szakmai állásfoglalásokban foglalt előírásokat teljesíteni kell.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 mint kedvezményezett a támogatás által megvalósított fejlesztés eredményét a támogatási szerződésben foglalt fenntartási kötelezettség fennállásáig csak az Irányító Hatóság Vezetőjének előzetes engedélyével, a foglalkoztatási, illetve szolgáltatási és az egyéb kötelezettségek átvállalásával, átruházásával idegenítheti el.</w:t>
      </w:r>
    </w:p>
    <w:p w:rsidR="00343157" w:rsidRDefault="00343157" w:rsidP="00E130B1">
      <w:pPr>
        <w:autoSpaceDE w:val="0"/>
        <w:autoSpaceDN w:val="0"/>
        <w:adjustRightInd w:val="0"/>
        <w:spacing w:before="100" w:after="100"/>
        <w:jc w:val="both"/>
        <w:rPr>
          <w:lang w:eastAsia="en-US"/>
        </w:rPr>
      </w:pPr>
      <w:r w:rsidRPr="00AD6583">
        <w:rPr>
          <w:lang w:eastAsia="en-US"/>
        </w:rPr>
        <w:t xml:space="preserve">A megvalósítandó létesítmények környezeti hatásainak csökkentése érdekében az érdekelt önkormányzatok és a majdani üzemeltetők kötelesek lesznek ésszerűen együttműködni a környezet terhelésének csökkentése érdekében. </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C)</w:t>
      </w:r>
    </w:p>
    <w:p w:rsidR="00343157" w:rsidRPr="00AD6583" w:rsidRDefault="00343157" w:rsidP="00E130B1">
      <w:pPr>
        <w:autoSpaceDE w:val="0"/>
        <w:autoSpaceDN w:val="0"/>
        <w:adjustRightInd w:val="0"/>
        <w:spacing w:before="100" w:after="100"/>
        <w:jc w:val="both"/>
        <w:rPr>
          <w:lang w:eastAsia="en-US"/>
        </w:rPr>
      </w:pPr>
      <w:r w:rsidRPr="00AD6583">
        <w:rPr>
          <w:b/>
          <w:bCs/>
          <w:lang w:eastAsia="en-US"/>
        </w:rPr>
        <w:t xml:space="preserve">INTÉZMÉNY, MÁS SZERVEZET ALAPÍTÁSA, FENNTARTÁSA </w:t>
      </w:r>
    </w:p>
    <w:p w:rsidR="00343157" w:rsidRPr="00AD6583" w:rsidRDefault="00343157" w:rsidP="00E130B1">
      <w:pPr>
        <w:autoSpaceDE w:val="0"/>
        <w:autoSpaceDN w:val="0"/>
        <w:adjustRightInd w:val="0"/>
        <w:jc w:val="both"/>
        <w:rPr>
          <w:lang w:eastAsia="en-US"/>
        </w:rPr>
      </w:pPr>
      <w:r w:rsidRPr="00AD6583">
        <w:rPr>
          <w:lang w:eastAsia="en-US"/>
        </w:rPr>
        <w:t xml:space="preserve">Intézmény vagy más szervezet alapítása a Társulási Tanács kizárólagos hatáskörébe tartozik. </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A Társulás gazdálkodó szervezetben való részvétele, a Társulási Tanács kizárólagos hatáskörébe tartozik. </w:t>
      </w:r>
    </w:p>
    <w:p w:rsidR="00343157" w:rsidRPr="00AD6583" w:rsidRDefault="00343157" w:rsidP="00E130B1">
      <w:pPr>
        <w:autoSpaceDE w:val="0"/>
        <w:autoSpaceDN w:val="0"/>
        <w:adjustRightInd w:val="0"/>
        <w:jc w:val="both"/>
        <w:rPr>
          <w:lang w:eastAsia="en-US"/>
        </w:rPr>
      </w:pPr>
      <w:r w:rsidRPr="00AD6583">
        <w:rPr>
          <w:lang w:eastAsia="en-US"/>
        </w:rPr>
        <w:t>A Társulási Tanács elnöke a felügyelő bizottsági tag, az ügyvezető felett a megválasztás és visszahívás, összeférhetetlenség megállapítása és érvényesítése, továbbá ezen személyekkel szembeni követelések megállapítása és érvényesítése kivételével valamennyi, - a tisztség ellátásához kapcsolódó - jogot gyakorol.</w:t>
      </w:r>
    </w:p>
    <w:p w:rsidR="00343157" w:rsidRPr="00AD6583" w:rsidRDefault="00343157" w:rsidP="00E130B1">
      <w:pPr>
        <w:autoSpaceDE w:val="0"/>
        <w:autoSpaceDN w:val="0"/>
        <w:adjustRightInd w:val="0"/>
        <w:jc w:val="both"/>
        <w:rPr>
          <w:lang w:eastAsia="en-US"/>
        </w:rPr>
      </w:pPr>
      <w:r w:rsidRPr="00AD6583">
        <w:rPr>
          <w:lang w:eastAsia="en-US"/>
        </w:rPr>
        <w:t>A Társulás tulajdonát képező egyszemélyes gazdasági társaságok legfőbb szervének (taggyűlése, közgyűlése stb.) kizárólagos hatáskörébe tartozó döntési jogkört a Társulási Tanács gyakorolja, kivéve az olyan szerződés megkötésének jóváhagyásáról szóló döntést, amelyet a társaság saját tagjával köt. Ebben az esetben bruttó 25 millió Ft érték alatt a Társulási Tanács elnöke, bruttó 25 millió Ft érték felett a Társulási Tanács dönt. A meghozott Társulási döntés(ek)ről a Társulási Tanácsot a következő ülésén tájékoztatni kell.</w:t>
      </w:r>
    </w:p>
    <w:p w:rsidR="00343157" w:rsidRPr="00AD6583" w:rsidRDefault="00343157" w:rsidP="00E130B1">
      <w:pPr>
        <w:autoSpaceDE w:val="0"/>
        <w:autoSpaceDN w:val="0"/>
        <w:adjustRightInd w:val="0"/>
        <w:jc w:val="both"/>
        <w:rPr>
          <w:lang w:eastAsia="en-US"/>
        </w:rPr>
      </w:pPr>
      <w:r w:rsidRPr="00AD6583">
        <w:rPr>
          <w:lang w:eastAsia="en-US"/>
        </w:rPr>
        <w:t xml:space="preserve">A Társulás tulajdonában lévő gazdálkodó szervezet megnevezése: </w:t>
      </w:r>
    </w:p>
    <w:p w:rsidR="00343157" w:rsidRPr="00AD6583" w:rsidRDefault="00343157" w:rsidP="00E130B1">
      <w:pPr>
        <w:autoSpaceDE w:val="0"/>
        <w:autoSpaceDN w:val="0"/>
        <w:adjustRightInd w:val="0"/>
        <w:jc w:val="both"/>
        <w:rPr>
          <w:lang w:eastAsia="en-US"/>
        </w:rPr>
      </w:pPr>
      <w:r w:rsidRPr="00AD6583">
        <w:rPr>
          <w:lang w:eastAsia="en-US"/>
        </w:rPr>
        <w:t>1.Szolnok-Abony-Szajol-Rákóczifalva Társulás Korlátolt Felelősségű Társaság</w:t>
      </w:r>
    </w:p>
    <w:p w:rsidR="00343157" w:rsidRPr="00AD6583" w:rsidRDefault="00343157" w:rsidP="00E130B1">
      <w:pPr>
        <w:autoSpaceDE w:val="0"/>
        <w:autoSpaceDN w:val="0"/>
        <w:adjustRightInd w:val="0"/>
        <w:ind w:left="357"/>
        <w:jc w:val="both"/>
        <w:rPr>
          <w:lang w:eastAsia="en-US"/>
        </w:rPr>
      </w:pPr>
      <w:r w:rsidRPr="00AD6583">
        <w:rPr>
          <w:lang w:eastAsia="en-US"/>
        </w:rPr>
        <w:t>5000, Szolnok Arany J. u. 2.</w:t>
      </w:r>
    </w:p>
    <w:p w:rsidR="00343157" w:rsidRPr="00AD6583" w:rsidRDefault="00343157" w:rsidP="00E130B1">
      <w:pPr>
        <w:autoSpaceDE w:val="0"/>
        <w:autoSpaceDN w:val="0"/>
        <w:adjustRightInd w:val="0"/>
        <w:jc w:val="both"/>
        <w:rPr>
          <w:lang w:eastAsia="en-US"/>
        </w:rPr>
      </w:pPr>
      <w:r w:rsidRPr="00AD6583">
        <w:rPr>
          <w:lang w:eastAsia="en-US"/>
        </w:rPr>
        <w:t>2.</w:t>
      </w:r>
      <w:r>
        <w:rPr>
          <w:lang w:eastAsia="en-US"/>
        </w:rPr>
        <w:t>NHSZ</w:t>
      </w:r>
      <w:r w:rsidRPr="00AD6583">
        <w:rPr>
          <w:lang w:eastAsia="en-US"/>
        </w:rPr>
        <w:t xml:space="preserve"> Kétpó Hulladékgazdálkodási Kft</w:t>
      </w:r>
      <w:r>
        <w:rPr>
          <w:lang w:eastAsia="en-US"/>
        </w:rPr>
        <w:t xml:space="preserve"> (névváltozás előtt Remondis Kétpó Hulladékgazdálkodási Kft) </w:t>
      </w:r>
      <w:r w:rsidRPr="00AD6583">
        <w:rPr>
          <w:lang w:eastAsia="en-US"/>
        </w:rPr>
        <w:t xml:space="preserve">5411, Kétpó Almásy tér 1. </w:t>
      </w:r>
    </w:p>
    <w:p w:rsidR="00343157" w:rsidRPr="00AD6583" w:rsidRDefault="00343157" w:rsidP="00E130B1">
      <w:pPr>
        <w:autoSpaceDE w:val="0"/>
        <w:autoSpaceDN w:val="0"/>
        <w:adjustRightInd w:val="0"/>
        <w:spacing w:before="240"/>
        <w:jc w:val="center"/>
        <w:rPr>
          <w:lang w:eastAsia="en-US"/>
        </w:rPr>
      </w:pPr>
      <w:r w:rsidRPr="00AD6583">
        <w:rPr>
          <w:b/>
          <w:bCs/>
          <w:lang w:eastAsia="en-US"/>
        </w:rPr>
        <w:t>XIII.</w:t>
      </w:r>
    </w:p>
    <w:p w:rsidR="00343157" w:rsidRPr="00AD6583" w:rsidRDefault="00343157" w:rsidP="00E130B1">
      <w:pPr>
        <w:autoSpaceDE w:val="0"/>
        <w:autoSpaceDN w:val="0"/>
        <w:adjustRightInd w:val="0"/>
        <w:jc w:val="center"/>
        <w:rPr>
          <w:lang w:eastAsia="en-US"/>
        </w:rPr>
      </w:pPr>
      <w:r w:rsidRPr="00AD6583">
        <w:rPr>
          <w:b/>
          <w:bCs/>
          <w:lang w:eastAsia="en-US"/>
        </w:rPr>
        <w:t>A TÁRSULÁS CÉLJÁT KÉPEZŐ PROJEKT MEGVALÓSÍTÁSÁHOZ KAPCSOLÓDÓ EGYÉB KÖTELEZETTSÉGVÁLLALÁSOK ÉS BIZTOSÍTÉKOK</w:t>
      </w:r>
    </w:p>
    <w:p w:rsidR="00343157" w:rsidRPr="00AD6583" w:rsidRDefault="00343157" w:rsidP="00E130B1">
      <w:pPr>
        <w:autoSpaceDE w:val="0"/>
        <w:autoSpaceDN w:val="0"/>
        <w:adjustRightInd w:val="0"/>
        <w:spacing w:before="240"/>
        <w:jc w:val="both"/>
        <w:rPr>
          <w:lang w:eastAsia="en-US"/>
        </w:rPr>
      </w:pPr>
      <w:r w:rsidRPr="00AD6583">
        <w:rPr>
          <w:lang w:eastAsia="en-US"/>
        </w:rPr>
        <w:t xml:space="preserve">Tagok egyenként jelen megállapodás aláírásával kötelezettséget vállalnak arra, hogy a rájuk eső és az adott évben esedékes sajáterő-hányadnak és az arányos járulékos költségeknek megfelelő összeget (azaz a saját finanszírozás éves részét) az adott évi költségvetésükbe beállítják, az arra vonatkozó pénzügyi forrást meghatározzák. </w:t>
      </w:r>
    </w:p>
    <w:p w:rsidR="00343157" w:rsidRPr="00AD6583" w:rsidRDefault="00343157" w:rsidP="00E130B1">
      <w:pPr>
        <w:autoSpaceDE w:val="0"/>
        <w:autoSpaceDN w:val="0"/>
        <w:adjustRightInd w:val="0"/>
        <w:jc w:val="both"/>
        <w:rPr>
          <w:lang w:eastAsia="en-US"/>
        </w:rPr>
      </w:pPr>
      <w:r w:rsidRPr="00AD6583">
        <w:rPr>
          <w:lang w:eastAsia="en-US"/>
        </w:rPr>
        <w:t>A Tagok által a projekt megvalósításához vállalt fizetési kötelezettség nem teljesítése esetén a társulás székhelye szerinti önkormányzat a fizetési határidőt követő 15. naptól azonnali beszedési megbízás (inkasszó) benyújtására jogosult. Tudomásul veszik továbbá, hogy késedelem esetén a Tag a mindenkori jegybanki alapkamat kétszeresét (amely azonban nem lehet kevesebb mint a törvényes késedelmi kamat) köteles késedelmi kamatként megfizetni a Társulásnak.</w:t>
      </w:r>
    </w:p>
    <w:p w:rsidR="00343157" w:rsidRPr="00AD6583" w:rsidRDefault="00343157" w:rsidP="00E130B1">
      <w:pPr>
        <w:autoSpaceDE w:val="0"/>
        <w:autoSpaceDN w:val="0"/>
        <w:adjustRightInd w:val="0"/>
        <w:jc w:val="both"/>
        <w:rPr>
          <w:lang w:eastAsia="en-US"/>
        </w:rPr>
      </w:pPr>
      <w:r w:rsidRPr="00AD6583">
        <w:rPr>
          <w:u w:val="single"/>
          <w:lang w:eastAsia="en-US"/>
        </w:rPr>
        <w:t>Amennyiben a székhely önkormányzat nem tesz eleget a társulás felé vállalt fizetési kötelezettségének, úgy a társulási tanács új székhely önkormányzat kijelöléséről dönthet, amelyet egyúttal felhatalmaz arra, hogy a korábbi székhely önkormányzat ellen azonnali beszedési megbízást (inkasszót) nyújtson be.</w:t>
      </w:r>
    </w:p>
    <w:p w:rsidR="00343157" w:rsidRPr="00AD6583" w:rsidRDefault="00343157" w:rsidP="00E130B1">
      <w:pPr>
        <w:autoSpaceDE w:val="0"/>
        <w:autoSpaceDN w:val="0"/>
        <w:adjustRightInd w:val="0"/>
        <w:jc w:val="both"/>
        <w:rPr>
          <w:lang w:eastAsia="en-US"/>
        </w:rPr>
      </w:pPr>
      <w:r w:rsidRPr="00AD6583">
        <w:rPr>
          <w:lang w:eastAsia="en-US"/>
        </w:rPr>
        <w:t>Tagok vállalják, hogy a közreműködő szervezet részére a támogatási szerződésben biztosítandó biztosítékok és szerződéses kötelezettségek teljesítése érdekében együttműködnek a Társulással, vállalják a támogatási szerződésben és a Társulási Tanács döntéseiben igényelt biztosítékok nyújtását és az egyedi biztosítéki megállapodások megkötését, és elfogadják, hogy a teljesítés fedezetére a Társulás a Tagi sajáterő-hányadnak és az arányos járulékos költségeknek megfelelő összeg megfizetésére egyéb biztosítékokat is kérhet.</w:t>
      </w:r>
      <w:r w:rsidRPr="00AD6583">
        <w:rPr>
          <w:lang w:eastAsia="en-US"/>
        </w:rPr>
        <w:br/>
        <w:t xml:space="preserve">A megvalósítás során az egyes projektelemeknél jelentkező késedelmekkel, támogatási szerződéstől történő eltérésekkel (az ellenőrzések során feltárt hibákkal) és a támogatási szerződésben vállalt (ellenőrzéstűrési, stb.) kötelezettség megszegésével okozott kárért a kárt okozó Tag a felelős. </w:t>
      </w:r>
    </w:p>
    <w:p w:rsidR="00343157" w:rsidRPr="00AD6583" w:rsidRDefault="00343157" w:rsidP="00E130B1">
      <w:pPr>
        <w:autoSpaceDE w:val="0"/>
        <w:autoSpaceDN w:val="0"/>
        <w:adjustRightInd w:val="0"/>
        <w:jc w:val="both"/>
        <w:rPr>
          <w:lang w:eastAsia="en-US"/>
        </w:rPr>
      </w:pPr>
      <w:r w:rsidRPr="00AD6583">
        <w:rPr>
          <w:lang w:eastAsia="en-US"/>
        </w:rPr>
        <w:t>A Tagok kijelentik, hogy a KEOP pályázatban vállaltakat, illetve a támogatási szerződésben és mellékleteiben foglaltakat a Társulás útján magukra nézve kötelezőnek fogják tekinteni. Elfogadják, hogy a támogatást nyújtó szervezettel szemben, a Társulás által megkötött támogatási szerződés alapján az azokban lefektetett szempontoknak megfelelően lesznek felelősek.</w:t>
      </w:r>
    </w:p>
    <w:p w:rsidR="00343157" w:rsidRPr="00AD6583" w:rsidRDefault="00343157" w:rsidP="00E130B1">
      <w:pPr>
        <w:autoSpaceDE w:val="0"/>
        <w:autoSpaceDN w:val="0"/>
        <w:adjustRightInd w:val="0"/>
        <w:jc w:val="center"/>
        <w:rPr>
          <w:lang w:eastAsia="en-US"/>
        </w:rPr>
      </w:pPr>
      <w:r w:rsidRPr="00AD6583">
        <w:rPr>
          <w:b/>
          <w:bCs/>
          <w:lang w:eastAsia="en-US"/>
        </w:rPr>
        <w:t>XIV.</w:t>
      </w:r>
    </w:p>
    <w:p w:rsidR="00343157" w:rsidRPr="00AD6583" w:rsidRDefault="00343157" w:rsidP="00E130B1">
      <w:pPr>
        <w:autoSpaceDE w:val="0"/>
        <w:autoSpaceDN w:val="0"/>
        <w:adjustRightInd w:val="0"/>
        <w:jc w:val="center"/>
        <w:rPr>
          <w:lang w:eastAsia="en-US"/>
        </w:rPr>
      </w:pPr>
      <w:r w:rsidRPr="00AD6583">
        <w:rPr>
          <w:b/>
          <w:bCs/>
          <w:lang w:eastAsia="en-US"/>
        </w:rPr>
        <w:t>A TÁRSULÁSI MEGÁLLAPODÁSA HATÁLYA, A TÁRSULÁS MEGSZŰNÉSE</w:t>
      </w:r>
    </w:p>
    <w:p w:rsidR="00343157" w:rsidRPr="00AD6583" w:rsidRDefault="00343157" w:rsidP="00E130B1">
      <w:pPr>
        <w:autoSpaceDE w:val="0"/>
        <w:autoSpaceDN w:val="0"/>
        <w:adjustRightInd w:val="0"/>
        <w:spacing w:after="240"/>
        <w:jc w:val="both"/>
        <w:rPr>
          <w:lang w:eastAsia="en-US"/>
        </w:rPr>
      </w:pPr>
      <w:r w:rsidRPr="00AD6583">
        <w:rPr>
          <w:lang w:eastAsia="en-US"/>
        </w:rPr>
        <w:t xml:space="preserve">A jelen megállapodás aláírása napján lép hatályba. A Társulást a Tagok a projekt megvalósítására hozzák létre. </w:t>
      </w:r>
    </w:p>
    <w:p w:rsidR="00343157" w:rsidRPr="00AD6583" w:rsidRDefault="00343157" w:rsidP="00E130B1">
      <w:pPr>
        <w:autoSpaceDE w:val="0"/>
        <w:autoSpaceDN w:val="0"/>
        <w:adjustRightInd w:val="0"/>
        <w:jc w:val="both"/>
        <w:rPr>
          <w:lang w:eastAsia="en-US"/>
        </w:rPr>
      </w:pPr>
      <w:r w:rsidRPr="00AD6583">
        <w:rPr>
          <w:lang w:eastAsia="en-US"/>
        </w:rPr>
        <w:t>A Társulás megszűnik, ha</w:t>
      </w:r>
    </w:p>
    <w:p w:rsidR="00343157" w:rsidRPr="00AD6583" w:rsidRDefault="00343157" w:rsidP="00E130B1">
      <w:pPr>
        <w:autoSpaceDE w:val="0"/>
        <w:autoSpaceDN w:val="0"/>
        <w:adjustRightInd w:val="0"/>
        <w:ind w:left="357" w:hanging="73"/>
        <w:jc w:val="both"/>
        <w:rPr>
          <w:lang w:eastAsia="en-US"/>
        </w:rPr>
      </w:pPr>
      <w:r w:rsidRPr="00AD6583">
        <w:rPr>
          <w:i/>
          <w:iCs/>
          <w:lang w:eastAsia="en-US"/>
        </w:rPr>
        <w:t xml:space="preserve">a) </w:t>
      </w:r>
      <w:r w:rsidRPr="00AD6583">
        <w:rPr>
          <w:lang w:eastAsia="en-US"/>
        </w:rPr>
        <w:t>törvényben szabályozott megszűnési feltétel megvalósult;</w:t>
      </w:r>
    </w:p>
    <w:p w:rsidR="00343157" w:rsidRPr="00AD6583" w:rsidRDefault="00343157" w:rsidP="00E130B1">
      <w:pPr>
        <w:autoSpaceDE w:val="0"/>
        <w:autoSpaceDN w:val="0"/>
        <w:adjustRightInd w:val="0"/>
        <w:ind w:left="357" w:hanging="73"/>
        <w:jc w:val="both"/>
        <w:rPr>
          <w:lang w:eastAsia="en-US"/>
        </w:rPr>
      </w:pPr>
      <w:r w:rsidRPr="00AD6583">
        <w:rPr>
          <w:i/>
          <w:iCs/>
          <w:lang w:eastAsia="en-US"/>
        </w:rPr>
        <w:t xml:space="preserve">b) </w:t>
      </w:r>
      <w:r w:rsidRPr="00AD6583">
        <w:rPr>
          <w:lang w:eastAsia="en-US"/>
        </w:rPr>
        <w:t>ha a társulás tagjai törvény által előírt többséggel azt elhatározzák;</w:t>
      </w:r>
    </w:p>
    <w:p w:rsidR="00343157" w:rsidRPr="00AD6583" w:rsidRDefault="00343157" w:rsidP="00E130B1">
      <w:pPr>
        <w:autoSpaceDE w:val="0"/>
        <w:autoSpaceDN w:val="0"/>
        <w:adjustRightInd w:val="0"/>
        <w:ind w:left="357" w:hanging="73"/>
        <w:jc w:val="both"/>
        <w:rPr>
          <w:lang w:eastAsia="en-US"/>
        </w:rPr>
      </w:pPr>
      <w:r w:rsidRPr="00AD6583">
        <w:rPr>
          <w:i/>
          <w:iCs/>
          <w:lang w:eastAsia="en-US"/>
        </w:rPr>
        <w:t xml:space="preserve">c) </w:t>
      </w:r>
      <w:r w:rsidRPr="00AD6583">
        <w:rPr>
          <w:lang w:eastAsia="en-US"/>
        </w:rPr>
        <w:t>a törvény erejénél fogva;</w:t>
      </w:r>
    </w:p>
    <w:p w:rsidR="00343157" w:rsidRPr="00AD6583" w:rsidRDefault="00343157" w:rsidP="00E130B1">
      <w:pPr>
        <w:autoSpaceDE w:val="0"/>
        <w:autoSpaceDN w:val="0"/>
        <w:adjustRightInd w:val="0"/>
        <w:ind w:left="357" w:hanging="73"/>
        <w:jc w:val="both"/>
        <w:rPr>
          <w:lang w:eastAsia="en-US"/>
        </w:rPr>
      </w:pPr>
      <w:r w:rsidRPr="00AD6583">
        <w:rPr>
          <w:i/>
          <w:iCs/>
          <w:lang w:eastAsia="en-US"/>
        </w:rPr>
        <w:t xml:space="preserve">d) </w:t>
      </w:r>
      <w:r w:rsidRPr="00AD6583">
        <w:rPr>
          <w:lang w:eastAsia="en-US"/>
        </w:rPr>
        <w:t>a bíróság jogerős döntése alapján</w:t>
      </w:r>
    </w:p>
    <w:p w:rsidR="00343157" w:rsidRPr="00AD6583" w:rsidRDefault="00343157" w:rsidP="00E130B1">
      <w:pPr>
        <w:autoSpaceDE w:val="0"/>
        <w:autoSpaceDN w:val="0"/>
        <w:adjustRightInd w:val="0"/>
        <w:jc w:val="both"/>
        <w:rPr>
          <w:lang w:eastAsia="en-US"/>
        </w:rPr>
      </w:pPr>
      <w:r w:rsidRPr="00AD6583">
        <w:rPr>
          <w:lang w:eastAsia="en-US"/>
        </w:rPr>
        <w:t xml:space="preserve">A Társulás megszűnése esetén Tagok a megszűnés időpontjával egymással elszámolni kötelesek. A Társulás megszűnése esetén a Társulás kötelezettségeiért Tagok vagyoni hozzájárulásuk arányában tartoznak felelősséggel. </w:t>
      </w:r>
    </w:p>
    <w:p w:rsidR="00343157" w:rsidRPr="00AD6583" w:rsidRDefault="00343157" w:rsidP="00E130B1">
      <w:pPr>
        <w:autoSpaceDE w:val="0"/>
        <w:autoSpaceDN w:val="0"/>
        <w:adjustRightInd w:val="0"/>
        <w:jc w:val="both"/>
        <w:rPr>
          <w:lang w:eastAsia="en-US"/>
        </w:rPr>
      </w:pPr>
      <w:r w:rsidRPr="00AD6583">
        <w:rPr>
          <w:lang w:eastAsia="en-US"/>
        </w:rPr>
        <w:t xml:space="preserve">Tagok a Társulás megszüntetéséről megszüntető okiratban intézkednek, amely rendelkezik a megszüntetéshez kapcsolódó egyéb kérdésekről is. </w:t>
      </w:r>
    </w:p>
    <w:p w:rsidR="00343157" w:rsidRDefault="00343157" w:rsidP="00E130B1">
      <w:pPr>
        <w:autoSpaceDE w:val="0"/>
        <w:autoSpaceDN w:val="0"/>
        <w:adjustRightInd w:val="0"/>
        <w:jc w:val="center"/>
        <w:rPr>
          <w:b/>
          <w:bCs/>
          <w:lang w:eastAsia="en-US"/>
        </w:rPr>
      </w:pP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XV.</w:t>
      </w:r>
    </w:p>
    <w:p w:rsidR="00343157" w:rsidRPr="00AD6583" w:rsidRDefault="00343157" w:rsidP="00E130B1">
      <w:pPr>
        <w:autoSpaceDE w:val="0"/>
        <w:autoSpaceDN w:val="0"/>
        <w:adjustRightInd w:val="0"/>
        <w:jc w:val="center"/>
        <w:rPr>
          <w:lang w:eastAsia="en-US"/>
        </w:rPr>
      </w:pPr>
      <w:r w:rsidRPr="00AD6583">
        <w:rPr>
          <w:b/>
          <w:bCs/>
          <w:lang w:eastAsia="en-US"/>
        </w:rPr>
        <w:t>NYILVÁNOSSÁG BIZTOSÍTÁSA</w:t>
      </w:r>
    </w:p>
    <w:p w:rsidR="00343157" w:rsidRPr="00AD6583" w:rsidRDefault="00343157" w:rsidP="00E130B1">
      <w:pPr>
        <w:autoSpaceDE w:val="0"/>
        <w:autoSpaceDN w:val="0"/>
        <w:adjustRightInd w:val="0"/>
        <w:jc w:val="both"/>
        <w:rPr>
          <w:lang w:eastAsia="en-US"/>
        </w:rPr>
      </w:pPr>
      <w:r w:rsidRPr="00AD6583">
        <w:rPr>
          <w:lang w:eastAsia="en-US"/>
        </w:rPr>
        <w:t>A Tag önkormányzatok általános feladatai közé tartozik a társadalmi tudatformálás. A Társulás célját képező projekt megvalósításához elengedhetetlen feltétel a megfelelő nyilvánosság biztosítása, melyet a Tagok a KEOP pályázatban</w:t>
      </w:r>
      <w:r>
        <w:rPr>
          <w:lang w:eastAsia="en-US"/>
        </w:rPr>
        <w:t>, valamint a KEOP 1.1.1/C projektben</w:t>
      </w:r>
      <w:r w:rsidRPr="00AD6583">
        <w:rPr>
          <w:lang w:eastAsia="en-US"/>
        </w:rPr>
        <w:t xml:space="preserve"> foglalt nyilvánossági terv szerint végeznek. </w:t>
      </w:r>
    </w:p>
    <w:p w:rsidR="00343157" w:rsidRPr="00AD6583" w:rsidRDefault="00343157" w:rsidP="00E130B1">
      <w:pPr>
        <w:autoSpaceDE w:val="0"/>
        <w:autoSpaceDN w:val="0"/>
        <w:adjustRightInd w:val="0"/>
        <w:jc w:val="both"/>
        <w:rPr>
          <w:lang w:eastAsia="en-US"/>
        </w:rPr>
      </w:pPr>
      <w:r w:rsidRPr="00AD6583">
        <w:rPr>
          <w:lang w:eastAsia="en-US"/>
        </w:rPr>
        <w:t xml:space="preserve">A nyilvánossági tervben foglaltaknak megfelelően a tagok kötelezettséget vállalnak közvetlenül, továbbá saját szervezeteik útján a lakossági tájékoztatásra. Fentiek mellett a Tagok által jelen Társulási megállapodás keretében kiépítésre kerülő szervezeti rendszernek is kötelezettsége a lakossági tájékoztatást szolgáló munkálatok elősegítése, szervezése. </w:t>
      </w:r>
    </w:p>
    <w:p w:rsidR="00343157" w:rsidRPr="00AD6583" w:rsidRDefault="00343157" w:rsidP="00E130B1">
      <w:pPr>
        <w:autoSpaceDE w:val="0"/>
        <w:autoSpaceDN w:val="0"/>
        <w:adjustRightInd w:val="0"/>
        <w:spacing w:before="100" w:after="100"/>
        <w:jc w:val="both"/>
        <w:rPr>
          <w:lang w:eastAsia="en-US"/>
        </w:rPr>
      </w:pPr>
      <w:r w:rsidRPr="00AD6583">
        <w:rPr>
          <w:lang w:eastAsia="en-US"/>
        </w:rPr>
        <w:t>A Társulás nemcsak az írott és elektronikus média tájékoztatására kötelezett, hanem arra is, hogy a projekttel kapcsolatos valamennyi információ a Tagokhoz, illetve azok hivatali szervezetén keresztül a lakossághoz eljusson.</w:t>
      </w:r>
      <w:r>
        <w:rPr>
          <w:lang w:eastAsia="en-US"/>
        </w:rPr>
        <w:t xml:space="preserve"> </w:t>
      </w:r>
      <w:r w:rsidRPr="00AD6583">
        <w:rPr>
          <w:lang w:eastAsia="en-US"/>
        </w:rPr>
        <w:t>A Társulásnak folyamatosan törekednie kell az országos és a regionális hatósági, valamit a civil szervezetek tájékoztatása során a beruházás elfogadtatására, ezáltal működése biztonságának megőrzésére is.</w:t>
      </w:r>
    </w:p>
    <w:p w:rsidR="00343157" w:rsidRPr="00AD6583" w:rsidRDefault="00343157" w:rsidP="00E130B1">
      <w:pPr>
        <w:autoSpaceDE w:val="0"/>
        <w:autoSpaceDN w:val="0"/>
        <w:adjustRightInd w:val="0"/>
        <w:spacing w:before="100" w:after="100"/>
        <w:jc w:val="both"/>
        <w:rPr>
          <w:lang w:eastAsia="en-US"/>
        </w:rPr>
      </w:pPr>
      <w:r w:rsidRPr="00AD6583">
        <w:rPr>
          <w:lang w:eastAsia="en-US"/>
        </w:rPr>
        <w:t xml:space="preserve">Tagoknak a teljes pályázati és beruházási időszakban rendszeres és folyamatos tájékoztatást kell nyújtaniuk a településeik polgárai számára olyan módon és formában, amely alkalmas arra, hogy a tájékoztatás eljusson valamennyi érintetthez (pl. lakossági fórumok szervezése, írott és elektronikus sajtó igénybe vétele, helyi kiadvány megjelentetése, stb.) </w:t>
      </w:r>
    </w:p>
    <w:p w:rsidR="00343157" w:rsidRDefault="00343157" w:rsidP="00E130B1">
      <w:pPr>
        <w:autoSpaceDE w:val="0"/>
        <w:autoSpaceDN w:val="0"/>
        <w:adjustRightInd w:val="0"/>
        <w:jc w:val="center"/>
        <w:rPr>
          <w:b/>
          <w:bCs/>
          <w:lang w:eastAsia="en-US"/>
        </w:rPr>
      </w:pPr>
    </w:p>
    <w:p w:rsidR="00343157" w:rsidRPr="00AD6583" w:rsidRDefault="00343157" w:rsidP="00E130B1">
      <w:pPr>
        <w:autoSpaceDE w:val="0"/>
        <w:autoSpaceDN w:val="0"/>
        <w:adjustRightInd w:val="0"/>
        <w:jc w:val="center"/>
        <w:rPr>
          <w:lang w:eastAsia="en-US"/>
        </w:rPr>
      </w:pPr>
      <w:r w:rsidRPr="00AD6583">
        <w:rPr>
          <w:b/>
          <w:bCs/>
          <w:lang w:eastAsia="en-US"/>
        </w:rPr>
        <w:t>XVI.</w:t>
      </w:r>
    </w:p>
    <w:p w:rsidR="00343157" w:rsidRPr="00AD6583" w:rsidRDefault="00343157" w:rsidP="00E130B1">
      <w:pPr>
        <w:autoSpaceDE w:val="0"/>
        <w:autoSpaceDN w:val="0"/>
        <w:adjustRightInd w:val="0"/>
        <w:jc w:val="center"/>
        <w:rPr>
          <w:lang w:eastAsia="en-US"/>
        </w:rPr>
      </w:pPr>
      <w:r w:rsidRPr="00AD6583">
        <w:rPr>
          <w:b/>
          <w:bCs/>
          <w:lang w:eastAsia="en-US"/>
        </w:rPr>
        <w:t>ZÁRÓ RENDELKEZÉSEK</w:t>
      </w:r>
    </w:p>
    <w:p w:rsidR="00343157" w:rsidRPr="00AD6583" w:rsidRDefault="00343157" w:rsidP="00E130B1">
      <w:pPr>
        <w:autoSpaceDE w:val="0"/>
        <w:autoSpaceDN w:val="0"/>
        <w:adjustRightInd w:val="0"/>
        <w:jc w:val="both"/>
        <w:rPr>
          <w:lang w:eastAsia="en-US"/>
        </w:rPr>
      </w:pPr>
      <w:r w:rsidRPr="00AD6583">
        <w:rPr>
          <w:lang w:eastAsia="en-US"/>
        </w:rPr>
        <w:t>Jelen megállapodás hatályba lépéséhez a Társult Tagönkormányzatok képviselő-testületei mindegyikének minősített többséggel hozott döntése szükséges.</w:t>
      </w:r>
    </w:p>
    <w:p w:rsidR="00343157" w:rsidRPr="00AD6583" w:rsidRDefault="00343157" w:rsidP="00E130B1">
      <w:pPr>
        <w:autoSpaceDE w:val="0"/>
        <w:autoSpaceDN w:val="0"/>
        <w:adjustRightInd w:val="0"/>
        <w:jc w:val="both"/>
        <w:rPr>
          <w:lang w:eastAsia="en-US"/>
        </w:rPr>
      </w:pPr>
      <w:r w:rsidRPr="00AD6583">
        <w:rPr>
          <w:lang w:eastAsia="en-US"/>
        </w:rPr>
        <w:t>Tagok tudomásul veszik, hogy a Társulási Tanácsban az önkormányzatok képviseletére jogosult személyek változása esetén, 30 napon belül meg kell jelölniük az új tagi képviselőket.</w:t>
      </w:r>
      <w:r w:rsidRPr="00AD6583">
        <w:rPr>
          <w:lang w:eastAsia="en-US"/>
        </w:rPr>
        <w:br/>
        <w:t xml:space="preserve">Érvénytelen rendelkezést úgy kell értelmezni, hogy az lehetőleg érvényessé váljon, és a szerződés céljának és az aláíró Tagok akaratának megfeleljen. Ha valamely szerződési kikötés érvénytelen, úgy az a megállapodás egészének érvényességét nem érinti, kivéve, ha a Felek a jelen megállapodást az érvénytelen rendelkezés nélkül nem kötötték volna meg. </w:t>
      </w:r>
    </w:p>
    <w:p w:rsidR="00343157" w:rsidRPr="00AD6583" w:rsidRDefault="00343157" w:rsidP="00E130B1">
      <w:pPr>
        <w:autoSpaceDE w:val="0"/>
        <w:autoSpaceDN w:val="0"/>
        <w:adjustRightInd w:val="0"/>
        <w:jc w:val="both"/>
        <w:rPr>
          <w:lang w:eastAsia="en-US"/>
        </w:rPr>
      </w:pPr>
      <w:r w:rsidRPr="00AD6583">
        <w:rPr>
          <w:lang w:eastAsia="en-US"/>
        </w:rPr>
        <w:t xml:space="preserve">A Felek közöttük a jelen Megállapodás értelmezésével, alkalmazásával és végrehajtásával kapcsolatban felmerült esetleges jogvitáikat megkísérlik békés úton rendezni. Arra az esetre, ha a jogviták békés úton történő rendezésére tett törekvés bármely okból nem vezet eredményre, a Felek jogvita esetére alávetik magukat perértéktől és pertárgytól függően a Társulás székhelye szerint illetékes bíróság eljárásának. </w:t>
      </w:r>
    </w:p>
    <w:p w:rsidR="00343157" w:rsidRPr="00AD6583" w:rsidRDefault="00343157" w:rsidP="00E130B1">
      <w:pPr>
        <w:autoSpaceDE w:val="0"/>
        <w:autoSpaceDN w:val="0"/>
        <w:adjustRightInd w:val="0"/>
        <w:jc w:val="both"/>
        <w:rPr>
          <w:lang w:eastAsia="en-US"/>
        </w:rPr>
      </w:pPr>
      <w:r w:rsidRPr="00AD6583">
        <w:rPr>
          <w:lang w:eastAsia="en-US"/>
        </w:rPr>
        <w:t xml:space="preserve">A jelen megállapodás a tárgyát képező ügyletre vonatkozólag a Tagok közötti teljes megállapodást tartalmazza. A jelen megállapodás módosítása vagy feltételeinek kiterjesztése csak írásban és a Felek által szabályszerűen aláírt formában érvényes. </w:t>
      </w:r>
    </w:p>
    <w:p w:rsidR="00343157" w:rsidRPr="00AD6583" w:rsidRDefault="00343157" w:rsidP="00E130B1">
      <w:pPr>
        <w:autoSpaceDE w:val="0"/>
        <w:autoSpaceDN w:val="0"/>
        <w:adjustRightInd w:val="0"/>
        <w:jc w:val="both"/>
        <w:rPr>
          <w:lang w:eastAsia="en-US"/>
        </w:rPr>
      </w:pPr>
      <w:r w:rsidRPr="00AD6583">
        <w:rPr>
          <w:lang w:eastAsia="en-US"/>
        </w:rPr>
        <w:t>A jelen megállapodásban nem szabályozott kérdésekben a hatályos jogszabályok, így különösen a mindenkor hatályos helyi önkormányzatokról szóló törvény, mindenkor hatályos helyi önkormányzatokról szóló törvény társulásra vonatkozó rendelkezései, mindenkor hatályos államháztartásról szóló törvény, mindenkor hatályos államháztartásról szóló törvény végrehajtásáról szóló kormányrendelet, valamint Polgári Törvénykönyv rendelkezései az irányadóak.</w:t>
      </w:r>
    </w:p>
    <w:p w:rsidR="00343157" w:rsidRDefault="00343157" w:rsidP="00E130B1">
      <w:pPr>
        <w:autoSpaceDE w:val="0"/>
        <w:autoSpaceDN w:val="0"/>
        <w:adjustRightInd w:val="0"/>
        <w:jc w:val="both"/>
        <w:rPr>
          <w:lang w:eastAsia="en-US"/>
        </w:rPr>
      </w:pPr>
      <w:r w:rsidRPr="00AD6583">
        <w:rPr>
          <w:lang w:eastAsia="en-US"/>
        </w:rPr>
        <w:t>Aláíró Tagok kijelentik, hogy hatáskörrel rendelkező képviselő-testületeik a jelen megállapodást megfelelően előzetesen (minősített többségű határozattal) jóváhagyták, és az a jelen megállapodás aláírását követően a Tagokra nézve érvényes és kötelező.</w:t>
      </w:r>
    </w:p>
    <w:p w:rsidR="00343157" w:rsidRDefault="00343157" w:rsidP="00E130B1">
      <w:pPr>
        <w:autoSpaceDE w:val="0"/>
        <w:autoSpaceDN w:val="0"/>
        <w:adjustRightInd w:val="0"/>
        <w:jc w:val="both"/>
        <w:rPr>
          <w:lang w:eastAsia="en-US"/>
        </w:rPr>
      </w:pPr>
      <w:r>
        <w:rPr>
          <w:lang w:eastAsia="en-US"/>
        </w:rPr>
        <w:t>Jelen megállapodásban nem szabályozott kérdésekben a vonatkozó pályázatok dokumentumaiban, különösen a Támogatási Szerződésekben, Megvalósíthatósági Tanulmányokban foglaltak az irányadók.</w:t>
      </w:r>
    </w:p>
    <w:p w:rsidR="00343157" w:rsidRPr="00AD6583" w:rsidRDefault="00343157" w:rsidP="00E130B1">
      <w:pPr>
        <w:autoSpaceDE w:val="0"/>
        <w:autoSpaceDN w:val="0"/>
        <w:adjustRightInd w:val="0"/>
        <w:jc w:val="both"/>
        <w:rPr>
          <w:lang w:eastAsia="en-US"/>
        </w:rPr>
      </w:pPr>
    </w:p>
    <w:p w:rsidR="00343157" w:rsidRDefault="00343157" w:rsidP="00E130B1">
      <w:pPr>
        <w:autoSpaceDE w:val="0"/>
        <w:autoSpaceDN w:val="0"/>
        <w:adjustRightInd w:val="0"/>
        <w:spacing w:before="240"/>
        <w:jc w:val="both"/>
        <w:rPr>
          <w:b/>
          <w:bCs/>
          <w:lang w:eastAsia="en-US"/>
        </w:rPr>
      </w:pPr>
      <w:r w:rsidRPr="00647AB5">
        <w:rPr>
          <w:b/>
          <w:bCs/>
          <w:lang w:eastAsia="en-US"/>
        </w:rPr>
        <w:t>Szolnok, 201</w:t>
      </w:r>
      <w:r>
        <w:rPr>
          <w:b/>
          <w:bCs/>
          <w:lang w:eastAsia="en-US"/>
        </w:rPr>
        <w:t>….</w:t>
      </w:r>
      <w:r w:rsidRPr="00647AB5">
        <w:rPr>
          <w:b/>
          <w:bCs/>
          <w:lang w:eastAsia="en-US"/>
        </w:rPr>
        <w:t>. ……………...</w:t>
      </w:r>
    </w:p>
    <w:p w:rsidR="00343157" w:rsidRPr="00647AB5" w:rsidRDefault="00343157" w:rsidP="00E130B1">
      <w:pPr>
        <w:autoSpaceDE w:val="0"/>
        <w:autoSpaceDN w:val="0"/>
        <w:adjustRightInd w:val="0"/>
        <w:spacing w:before="240"/>
        <w:jc w:val="both"/>
        <w:rPr>
          <w:lang w:eastAsia="en-US"/>
        </w:rPr>
      </w:pPr>
    </w:p>
    <w:tbl>
      <w:tblPr>
        <w:tblW w:w="0" w:type="auto"/>
        <w:tblInd w:w="2" w:type="dxa"/>
        <w:tblLayout w:type="fixed"/>
        <w:tblCellMar>
          <w:left w:w="0" w:type="dxa"/>
          <w:right w:w="0" w:type="dxa"/>
        </w:tblCellMar>
        <w:tblLook w:val="0000"/>
      </w:tblPr>
      <w:tblGrid>
        <w:gridCol w:w="9104"/>
      </w:tblGrid>
      <w:tr w:rsidR="00343157" w:rsidRPr="00647AB5">
        <w:tc>
          <w:tcPr>
            <w:tcW w:w="9104" w:type="dxa"/>
            <w:tcBorders>
              <w:top w:val="nil"/>
              <w:left w:val="nil"/>
              <w:bottom w:val="nil"/>
              <w:right w:val="nil"/>
            </w:tcBorders>
          </w:tcPr>
          <w:p w:rsidR="00343157" w:rsidRPr="00647AB5" w:rsidRDefault="00343157" w:rsidP="00E130B1">
            <w:pPr>
              <w:autoSpaceDE w:val="0"/>
              <w:autoSpaceDN w:val="0"/>
              <w:adjustRightInd w:val="0"/>
              <w:jc w:val="center"/>
              <w:rPr>
                <w:b/>
                <w:bCs/>
                <w:lang w:eastAsia="en-US"/>
              </w:rPr>
            </w:pPr>
            <w:r w:rsidRPr="00647AB5">
              <w:rPr>
                <w:b/>
                <w:bCs/>
                <w:lang w:eastAsia="en-US"/>
              </w:rPr>
              <w:t>____________________________________________</w:t>
            </w:r>
            <w:r w:rsidRPr="00647AB5">
              <w:rPr>
                <w:b/>
                <w:bCs/>
                <w:lang w:eastAsia="en-US"/>
              </w:rPr>
              <w:br/>
              <w:t>Szolnok</w:t>
            </w:r>
            <w:r>
              <w:rPr>
                <w:b/>
                <w:bCs/>
                <w:lang w:eastAsia="en-US"/>
              </w:rPr>
              <w:t xml:space="preserve"> </w:t>
            </w:r>
            <w:r w:rsidRPr="00647AB5">
              <w:rPr>
                <w:b/>
                <w:bCs/>
                <w:lang w:eastAsia="en-US"/>
              </w:rPr>
              <w:t>Megyei Jogú Város Önkormányzata</w:t>
            </w:r>
            <w:r w:rsidRPr="00647AB5">
              <w:rPr>
                <w:b/>
                <w:bCs/>
                <w:lang w:eastAsia="en-US"/>
              </w:rPr>
              <w:br/>
            </w:r>
            <w:r w:rsidRPr="00647AB5">
              <w:rPr>
                <w:b/>
                <w:bCs/>
                <w:lang w:eastAsia="en-US"/>
              </w:rPr>
              <w:br/>
              <w:t>____________________________________________</w:t>
            </w:r>
            <w:r w:rsidRPr="00647AB5">
              <w:rPr>
                <w:b/>
                <w:bCs/>
                <w:lang w:eastAsia="en-US"/>
              </w:rPr>
              <w:br/>
              <w:t>Törökszentmiklós 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Mezőtúr 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Abony 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Túrkeve 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Fegyvernek 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Újszász 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Rákóczifalva 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Kenderes</w:t>
            </w:r>
            <w:r>
              <w:rPr>
                <w:b/>
                <w:bCs/>
                <w:lang w:eastAsia="en-US"/>
              </w:rPr>
              <w:t xml:space="preserve"> </w:t>
            </w:r>
            <w:r w:rsidRPr="00647AB5">
              <w:rPr>
                <w:b/>
                <w:bCs/>
                <w:lang w:eastAsia="en-US"/>
              </w:rPr>
              <w:t>Város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Tószeg Község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Kengyel Község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Szajol Község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Zagyvarékas Község Önkormányzata</w:t>
            </w:r>
            <w:r w:rsidRPr="00647AB5">
              <w:rPr>
                <w:b/>
                <w:bCs/>
                <w:lang w:eastAsia="en-US"/>
              </w:rPr>
              <w:br/>
            </w:r>
            <w:r w:rsidRPr="00647AB5">
              <w:rPr>
                <w:lang w:eastAsia="en-US"/>
              </w:rPr>
              <w:br/>
            </w:r>
            <w:r w:rsidRPr="00647AB5">
              <w:rPr>
                <w:b/>
                <w:bCs/>
                <w:lang w:eastAsia="en-US"/>
              </w:rPr>
              <w:t>____________________________________________</w:t>
            </w:r>
            <w:r w:rsidRPr="00647AB5">
              <w:rPr>
                <w:b/>
                <w:bCs/>
                <w:lang w:eastAsia="en-US"/>
              </w:rPr>
              <w:br/>
              <w:t>Jászkarajenő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Tiszapüspöki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Tiszatenyő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Tiszavárkony Község Önkormányzat</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Tiszajenő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Örményes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Szászberek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Kétpó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Kuncsorba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Kőröstetétlen Község Önkormányzata</w:t>
            </w:r>
            <w:r w:rsidRPr="00647AB5">
              <w:rPr>
                <w:b/>
                <w:bCs/>
                <w:lang w:eastAsia="en-US"/>
              </w:rPr>
              <w:br/>
            </w:r>
            <w:r w:rsidRPr="00647AB5">
              <w:rPr>
                <w:lang w:eastAsia="en-US"/>
              </w:rPr>
              <w:br/>
            </w:r>
            <w:r w:rsidRPr="00647AB5">
              <w:rPr>
                <w:lang w:eastAsia="en-US"/>
              </w:rPr>
              <w:br/>
            </w:r>
            <w:r w:rsidRPr="00647AB5">
              <w:rPr>
                <w:b/>
                <w:bCs/>
                <w:lang w:eastAsia="en-US"/>
              </w:rPr>
              <w:t>____________________________________________</w:t>
            </w:r>
            <w:r w:rsidRPr="00647AB5">
              <w:rPr>
                <w:b/>
                <w:bCs/>
                <w:lang w:eastAsia="en-US"/>
              </w:rPr>
              <w:br/>
              <w:t>Vezseny Község Önkormányzata</w:t>
            </w:r>
            <w:r w:rsidRPr="00647AB5">
              <w:rPr>
                <w:b/>
                <w:bCs/>
                <w:lang w:eastAsia="en-US"/>
              </w:rPr>
              <w:br/>
            </w:r>
          </w:p>
        </w:tc>
      </w:tr>
    </w:tbl>
    <w:p w:rsidR="00343157" w:rsidRDefault="00343157" w:rsidP="00E130B1">
      <w:pPr>
        <w:ind w:firstLine="708"/>
        <w:jc w:val="both"/>
        <w:rPr>
          <w:b/>
          <w:bCs/>
        </w:rPr>
      </w:pPr>
    </w:p>
    <w:p w:rsidR="00343157" w:rsidRDefault="00343157" w:rsidP="00E130B1">
      <w:pPr>
        <w:ind w:firstLine="708"/>
        <w:jc w:val="both"/>
        <w:rPr>
          <w:b/>
          <w:bCs/>
        </w:rPr>
      </w:pPr>
    </w:p>
    <w:p w:rsidR="00343157" w:rsidRDefault="00343157" w:rsidP="00E130B1">
      <w:pPr>
        <w:ind w:firstLine="708"/>
        <w:jc w:val="both"/>
        <w:rPr>
          <w:b/>
          <w:bCs/>
        </w:rPr>
      </w:pPr>
    </w:p>
    <w:p w:rsidR="00343157" w:rsidRDefault="00343157" w:rsidP="00643671"/>
    <w:sectPr w:rsidR="00343157" w:rsidSect="00E130B1">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57" w:rsidRDefault="00343157" w:rsidP="00AD6583">
      <w:r>
        <w:separator/>
      </w:r>
    </w:p>
  </w:endnote>
  <w:endnote w:type="continuationSeparator" w:id="0">
    <w:p w:rsidR="00343157" w:rsidRDefault="00343157" w:rsidP="00AD6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57" w:rsidRDefault="00343157" w:rsidP="00AD6583">
      <w:r>
        <w:separator/>
      </w:r>
    </w:p>
  </w:footnote>
  <w:footnote w:type="continuationSeparator" w:id="0">
    <w:p w:rsidR="00343157" w:rsidRDefault="00343157" w:rsidP="00AD6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57" w:rsidRDefault="00343157">
    <w:pPr>
      <w:pStyle w:val="Header"/>
      <w:jc w:val="center"/>
    </w:pPr>
    <w:fldSimple w:instr="PAGE   \* MERGEFORMAT">
      <w:r>
        <w:rPr>
          <w:noProof/>
        </w:rPr>
        <w:t>39</w:t>
      </w:r>
    </w:fldSimple>
  </w:p>
  <w:p w:rsidR="00343157" w:rsidRDefault="00343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67C"/>
    <w:multiLevelType w:val="hybridMultilevel"/>
    <w:tmpl w:val="EF98411C"/>
    <w:lvl w:ilvl="0" w:tplc="243A15DA">
      <w:start w:val="1"/>
      <w:numFmt w:val="decimal"/>
      <w:lvlText w:val="%1."/>
      <w:lvlJc w:val="left"/>
      <w:pPr>
        <w:ind w:left="360" w:hanging="360"/>
      </w:pPr>
      <w:rPr>
        <w:rFonts w:hint="default"/>
        <w:b w:val="0"/>
        <w:bCs w:val="0"/>
      </w:rPr>
    </w:lvl>
    <w:lvl w:ilvl="1" w:tplc="040E000F">
      <w:start w:val="1"/>
      <w:numFmt w:val="decimal"/>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
    <w:nsid w:val="022155BF"/>
    <w:multiLevelType w:val="multilevel"/>
    <w:tmpl w:val="4B22A7E8"/>
    <w:lvl w:ilvl="0">
      <w:start w:val="3"/>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254B61"/>
    <w:multiLevelType w:val="multilevel"/>
    <w:tmpl w:val="1D2C7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0D7C59"/>
    <w:multiLevelType w:val="hybridMultilevel"/>
    <w:tmpl w:val="53A68B22"/>
    <w:lvl w:ilvl="0" w:tplc="FFFFFFFF">
      <w:start w:val="3"/>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4">
    <w:nsid w:val="119814FD"/>
    <w:multiLevelType w:val="hybridMultilevel"/>
    <w:tmpl w:val="D05CED94"/>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5">
    <w:nsid w:val="1A8B7702"/>
    <w:multiLevelType w:val="hybridMultilevel"/>
    <w:tmpl w:val="B3241780"/>
    <w:lvl w:ilvl="0" w:tplc="FFFFFFFF">
      <w:start w:val="3"/>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6">
    <w:nsid w:val="259636A0"/>
    <w:multiLevelType w:val="multilevel"/>
    <w:tmpl w:val="AD38B5F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7">
    <w:nsid w:val="2CCF3896"/>
    <w:multiLevelType w:val="hybridMultilevel"/>
    <w:tmpl w:val="096829E0"/>
    <w:lvl w:ilvl="0" w:tplc="040E0017">
      <w:start w:val="1"/>
      <w:numFmt w:val="lowerLetter"/>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8">
    <w:nsid w:val="35B8048D"/>
    <w:multiLevelType w:val="hybridMultilevel"/>
    <w:tmpl w:val="06FEB4C4"/>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9">
    <w:nsid w:val="3C5C5F5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CD6B4C"/>
    <w:multiLevelType w:val="hybridMultilevel"/>
    <w:tmpl w:val="4740CCBC"/>
    <w:lvl w:ilvl="0" w:tplc="72D83380">
      <w:start w:val="1"/>
      <w:numFmt w:val="bullet"/>
      <w:lvlText w:val="-"/>
      <w:lvlJc w:val="left"/>
      <w:pPr>
        <w:ind w:left="5451" w:hanging="360"/>
      </w:pPr>
      <w:rPr>
        <w:rFonts w:ascii="Times New Roman" w:eastAsia="Times New Roman" w:hAnsi="Times New Roman" w:hint="default"/>
      </w:rPr>
    </w:lvl>
    <w:lvl w:ilvl="1" w:tplc="040E0003">
      <w:start w:val="1"/>
      <w:numFmt w:val="bullet"/>
      <w:lvlText w:val="o"/>
      <w:lvlJc w:val="left"/>
      <w:pPr>
        <w:ind w:left="6171" w:hanging="360"/>
      </w:pPr>
      <w:rPr>
        <w:rFonts w:ascii="Courier New" w:hAnsi="Courier New" w:cs="Courier New" w:hint="default"/>
      </w:rPr>
    </w:lvl>
    <w:lvl w:ilvl="2" w:tplc="040E0005">
      <w:start w:val="1"/>
      <w:numFmt w:val="bullet"/>
      <w:lvlText w:val=""/>
      <w:lvlJc w:val="left"/>
      <w:pPr>
        <w:ind w:left="6891" w:hanging="360"/>
      </w:pPr>
      <w:rPr>
        <w:rFonts w:ascii="Wingdings" w:hAnsi="Wingdings" w:cs="Wingdings" w:hint="default"/>
      </w:rPr>
    </w:lvl>
    <w:lvl w:ilvl="3" w:tplc="040E0001">
      <w:start w:val="1"/>
      <w:numFmt w:val="bullet"/>
      <w:lvlText w:val=""/>
      <w:lvlJc w:val="left"/>
      <w:pPr>
        <w:ind w:left="7611" w:hanging="360"/>
      </w:pPr>
      <w:rPr>
        <w:rFonts w:ascii="Symbol" w:hAnsi="Symbol" w:cs="Symbol" w:hint="default"/>
      </w:rPr>
    </w:lvl>
    <w:lvl w:ilvl="4" w:tplc="040E0003">
      <w:start w:val="1"/>
      <w:numFmt w:val="bullet"/>
      <w:lvlText w:val="o"/>
      <w:lvlJc w:val="left"/>
      <w:pPr>
        <w:ind w:left="8331" w:hanging="360"/>
      </w:pPr>
      <w:rPr>
        <w:rFonts w:ascii="Courier New" w:hAnsi="Courier New" w:cs="Courier New" w:hint="default"/>
      </w:rPr>
    </w:lvl>
    <w:lvl w:ilvl="5" w:tplc="040E0005">
      <w:start w:val="1"/>
      <w:numFmt w:val="bullet"/>
      <w:lvlText w:val=""/>
      <w:lvlJc w:val="left"/>
      <w:pPr>
        <w:ind w:left="9051" w:hanging="360"/>
      </w:pPr>
      <w:rPr>
        <w:rFonts w:ascii="Wingdings" w:hAnsi="Wingdings" w:cs="Wingdings" w:hint="default"/>
      </w:rPr>
    </w:lvl>
    <w:lvl w:ilvl="6" w:tplc="040E0001">
      <w:start w:val="1"/>
      <w:numFmt w:val="bullet"/>
      <w:lvlText w:val=""/>
      <w:lvlJc w:val="left"/>
      <w:pPr>
        <w:ind w:left="9771" w:hanging="360"/>
      </w:pPr>
      <w:rPr>
        <w:rFonts w:ascii="Symbol" w:hAnsi="Symbol" w:cs="Symbol" w:hint="default"/>
      </w:rPr>
    </w:lvl>
    <w:lvl w:ilvl="7" w:tplc="040E0003">
      <w:start w:val="1"/>
      <w:numFmt w:val="bullet"/>
      <w:lvlText w:val="o"/>
      <w:lvlJc w:val="left"/>
      <w:pPr>
        <w:ind w:left="10491" w:hanging="360"/>
      </w:pPr>
      <w:rPr>
        <w:rFonts w:ascii="Courier New" w:hAnsi="Courier New" w:cs="Courier New" w:hint="default"/>
      </w:rPr>
    </w:lvl>
    <w:lvl w:ilvl="8" w:tplc="040E0005">
      <w:start w:val="1"/>
      <w:numFmt w:val="bullet"/>
      <w:lvlText w:val=""/>
      <w:lvlJc w:val="left"/>
      <w:pPr>
        <w:ind w:left="11211" w:hanging="360"/>
      </w:pPr>
      <w:rPr>
        <w:rFonts w:ascii="Wingdings" w:hAnsi="Wingdings" w:cs="Wingdings" w:hint="default"/>
      </w:rPr>
    </w:lvl>
  </w:abstractNum>
  <w:abstractNum w:abstractNumId="11">
    <w:nsid w:val="4FF7784D"/>
    <w:multiLevelType w:val="hybridMultilevel"/>
    <w:tmpl w:val="FA8C8404"/>
    <w:lvl w:ilvl="0" w:tplc="FFFFFFFF">
      <w:start w:val="3"/>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2">
    <w:nsid w:val="518512DA"/>
    <w:multiLevelType w:val="multilevel"/>
    <w:tmpl w:val="EDE4D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293CAF"/>
    <w:multiLevelType w:val="hybridMultilevel"/>
    <w:tmpl w:val="34C6E03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54C26E08"/>
    <w:multiLevelType w:val="multilevel"/>
    <w:tmpl w:val="E8F23E3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ECC5DD0"/>
    <w:multiLevelType w:val="hybridMultilevel"/>
    <w:tmpl w:val="8534BB68"/>
    <w:lvl w:ilvl="0" w:tplc="FFFFFFFF">
      <w:start w:val="3"/>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6">
    <w:nsid w:val="797971E7"/>
    <w:multiLevelType w:val="multilevel"/>
    <w:tmpl w:val="8DA20F6C"/>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7F49C9"/>
    <w:multiLevelType w:val="multilevel"/>
    <w:tmpl w:val="3B00C3B0"/>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6437B3"/>
    <w:multiLevelType w:val="multilevel"/>
    <w:tmpl w:val="6CB4CA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8"/>
  </w:num>
  <w:num w:numId="10">
    <w:abstractNumId w:val="16"/>
  </w:num>
  <w:num w:numId="11">
    <w:abstractNumId w:val="3"/>
  </w:num>
  <w:num w:numId="12">
    <w:abstractNumId w:val="5"/>
  </w:num>
  <w:num w:numId="13">
    <w:abstractNumId w:val="11"/>
  </w:num>
  <w:num w:numId="14">
    <w:abstractNumId w:val="15"/>
  </w:num>
  <w:num w:numId="15">
    <w:abstractNumId w:val="4"/>
  </w:num>
  <w:num w:numId="16">
    <w:abstractNumId w:val="7"/>
  </w:num>
  <w:num w:numId="17">
    <w:abstractNumId w:val="0"/>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583"/>
    <w:rsid w:val="00033A66"/>
    <w:rsid w:val="00045FB8"/>
    <w:rsid w:val="000505D2"/>
    <w:rsid w:val="00072CBA"/>
    <w:rsid w:val="0007563C"/>
    <w:rsid w:val="000845F2"/>
    <w:rsid w:val="000E6B88"/>
    <w:rsid w:val="00104538"/>
    <w:rsid w:val="0010629B"/>
    <w:rsid w:val="00154AEF"/>
    <w:rsid w:val="00170C10"/>
    <w:rsid w:val="00175F7A"/>
    <w:rsid w:val="00185ED8"/>
    <w:rsid w:val="00190FED"/>
    <w:rsid w:val="001A6717"/>
    <w:rsid w:val="001A70F3"/>
    <w:rsid w:val="001C3717"/>
    <w:rsid w:val="001F6A2C"/>
    <w:rsid w:val="00214154"/>
    <w:rsid w:val="0022642B"/>
    <w:rsid w:val="00241109"/>
    <w:rsid w:val="00247430"/>
    <w:rsid w:val="0025041A"/>
    <w:rsid w:val="002565FF"/>
    <w:rsid w:val="00272614"/>
    <w:rsid w:val="00273A15"/>
    <w:rsid w:val="002820E6"/>
    <w:rsid w:val="002836ED"/>
    <w:rsid w:val="00286DB2"/>
    <w:rsid w:val="00287E12"/>
    <w:rsid w:val="002B1E8B"/>
    <w:rsid w:val="002D659D"/>
    <w:rsid w:val="002E5F67"/>
    <w:rsid w:val="002F670C"/>
    <w:rsid w:val="002F7D10"/>
    <w:rsid w:val="0030327C"/>
    <w:rsid w:val="00307D02"/>
    <w:rsid w:val="00315840"/>
    <w:rsid w:val="00343157"/>
    <w:rsid w:val="00350542"/>
    <w:rsid w:val="003907FD"/>
    <w:rsid w:val="003A4B37"/>
    <w:rsid w:val="003C10CC"/>
    <w:rsid w:val="003C76D4"/>
    <w:rsid w:val="003D63A6"/>
    <w:rsid w:val="00413B12"/>
    <w:rsid w:val="0041777C"/>
    <w:rsid w:val="00424C40"/>
    <w:rsid w:val="00443719"/>
    <w:rsid w:val="0046719F"/>
    <w:rsid w:val="004812DB"/>
    <w:rsid w:val="00490691"/>
    <w:rsid w:val="0049185E"/>
    <w:rsid w:val="00495CF7"/>
    <w:rsid w:val="004979E8"/>
    <w:rsid w:val="004A7548"/>
    <w:rsid w:val="004D2ADE"/>
    <w:rsid w:val="005004D3"/>
    <w:rsid w:val="005019B6"/>
    <w:rsid w:val="00502BF6"/>
    <w:rsid w:val="00516E16"/>
    <w:rsid w:val="00533120"/>
    <w:rsid w:val="00580E16"/>
    <w:rsid w:val="00584F11"/>
    <w:rsid w:val="00587C47"/>
    <w:rsid w:val="00593899"/>
    <w:rsid w:val="005A4DE0"/>
    <w:rsid w:val="005B020B"/>
    <w:rsid w:val="005C686E"/>
    <w:rsid w:val="005E55EE"/>
    <w:rsid w:val="00617593"/>
    <w:rsid w:val="00630E65"/>
    <w:rsid w:val="00643671"/>
    <w:rsid w:val="00647AB5"/>
    <w:rsid w:val="006621B4"/>
    <w:rsid w:val="006662F1"/>
    <w:rsid w:val="00681B9E"/>
    <w:rsid w:val="0069151A"/>
    <w:rsid w:val="00695F35"/>
    <w:rsid w:val="006A348D"/>
    <w:rsid w:val="006B2481"/>
    <w:rsid w:val="006B58C3"/>
    <w:rsid w:val="006C22A6"/>
    <w:rsid w:val="006C433B"/>
    <w:rsid w:val="006D5F58"/>
    <w:rsid w:val="006F39AC"/>
    <w:rsid w:val="006F3DF5"/>
    <w:rsid w:val="006F43E8"/>
    <w:rsid w:val="0070568F"/>
    <w:rsid w:val="00723FE1"/>
    <w:rsid w:val="00726293"/>
    <w:rsid w:val="00727863"/>
    <w:rsid w:val="0073128F"/>
    <w:rsid w:val="007B6B58"/>
    <w:rsid w:val="007D6183"/>
    <w:rsid w:val="007E156F"/>
    <w:rsid w:val="007E6498"/>
    <w:rsid w:val="007F22A3"/>
    <w:rsid w:val="007F3DC7"/>
    <w:rsid w:val="00862C77"/>
    <w:rsid w:val="00863CF1"/>
    <w:rsid w:val="00890431"/>
    <w:rsid w:val="008B127D"/>
    <w:rsid w:val="008B25AA"/>
    <w:rsid w:val="008C0309"/>
    <w:rsid w:val="008D0C99"/>
    <w:rsid w:val="008D1CB6"/>
    <w:rsid w:val="008E4D5D"/>
    <w:rsid w:val="008F34C5"/>
    <w:rsid w:val="00901363"/>
    <w:rsid w:val="009433A8"/>
    <w:rsid w:val="00946B0B"/>
    <w:rsid w:val="00963E45"/>
    <w:rsid w:val="0096715E"/>
    <w:rsid w:val="00974F16"/>
    <w:rsid w:val="00983A65"/>
    <w:rsid w:val="009E2B3D"/>
    <w:rsid w:val="009F1DB6"/>
    <w:rsid w:val="00A01F69"/>
    <w:rsid w:val="00A1335E"/>
    <w:rsid w:val="00A21F25"/>
    <w:rsid w:val="00A52077"/>
    <w:rsid w:val="00A64132"/>
    <w:rsid w:val="00A6701F"/>
    <w:rsid w:val="00A67923"/>
    <w:rsid w:val="00A9150B"/>
    <w:rsid w:val="00AC6A3D"/>
    <w:rsid w:val="00AD2603"/>
    <w:rsid w:val="00AD6583"/>
    <w:rsid w:val="00AF28F2"/>
    <w:rsid w:val="00AF3A02"/>
    <w:rsid w:val="00AF4611"/>
    <w:rsid w:val="00B0641A"/>
    <w:rsid w:val="00B154AF"/>
    <w:rsid w:val="00B15AC3"/>
    <w:rsid w:val="00B15FA6"/>
    <w:rsid w:val="00B23EC2"/>
    <w:rsid w:val="00B25CC0"/>
    <w:rsid w:val="00B63988"/>
    <w:rsid w:val="00B73B96"/>
    <w:rsid w:val="00B8471D"/>
    <w:rsid w:val="00B85384"/>
    <w:rsid w:val="00BB354D"/>
    <w:rsid w:val="00BC0005"/>
    <w:rsid w:val="00BE3D80"/>
    <w:rsid w:val="00C1334B"/>
    <w:rsid w:val="00C35827"/>
    <w:rsid w:val="00C51CC0"/>
    <w:rsid w:val="00C560B6"/>
    <w:rsid w:val="00C730EC"/>
    <w:rsid w:val="00C96CBC"/>
    <w:rsid w:val="00CA221A"/>
    <w:rsid w:val="00CB035C"/>
    <w:rsid w:val="00CB145F"/>
    <w:rsid w:val="00CE55C2"/>
    <w:rsid w:val="00CF0D00"/>
    <w:rsid w:val="00D03681"/>
    <w:rsid w:val="00D03903"/>
    <w:rsid w:val="00D066F1"/>
    <w:rsid w:val="00D52199"/>
    <w:rsid w:val="00D74366"/>
    <w:rsid w:val="00D846F0"/>
    <w:rsid w:val="00D85B80"/>
    <w:rsid w:val="00D932E7"/>
    <w:rsid w:val="00D97B98"/>
    <w:rsid w:val="00DB0F18"/>
    <w:rsid w:val="00DB64FF"/>
    <w:rsid w:val="00DB7FCB"/>
    <w:rsid w:val="00DF5283"/>
    <w:rsid w:val="00E06191"/>
    <w:rsid w:val="00E130B1"/>
    <w:rsid w:val="00E41D38"/>
    <w:rsid w:val="00E45F70"/>
    <w:rsid w:val="00E50D92"/>
    <w:rsid w:val="00E74BB9"/>
    <w:rsid w:val="00E76AA8"/>
    <w:rsid w:val="00EA5078"/>
    <w:rsid w:val="00EA7220"/>
    <w:rsid w:val="00EA7EF1"/>
    <w:rsid w:val="00EC58D2"/>
    <w:rsid w:val="00ED3C1E"/>
    <w:rsid w:val="00ED79BB"/>
    <w:rsid w:val="00EE39E2"/>
    <w:rsid w:val="00F36DEC"/>
    <w:rsid w:val="00F36E9B"/>
    <w:rsid w:val="00F433B0"/>
    <w:rsid w:val="00F466D9"/>
    <w:rsid w:val="00F52121"/>
    <w:rsid w:val="00F56FFD"/>
    <w:rsid w:val="00F60BCE"/>
    <w:rsid w:val="00F65FAA"/>
    <w:rsid w:val="00FB1BB3"/>
    <w:rsid w:val="00FB321D"/>
    <w:rsid w:val="00FB46FD"/>
    <w:rsid w:val="00FC1110"/>
    <w:rsid w:val="00FC51DB"/>
    <w:rsid w:val="00FC5AA6"/>
    <w:rsid w:val="00FC775D"/>
    <w:rsid w:val="00FD1A8E"/>
    <w:rsid w:val="00FE1869"/>
    <w:rsid w:val="00FE510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Narrow"/>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83"/>
    <w:rPr>
      <w:rFonts w:eastAsia="Times New Roman" w:cs="Times New Roman"/>
      <w:sz w:val="24"/>
      <w:szCs w:val="24"/>
    </w:rPr>
  </w:style>
  <w:style w:type="paragraph" w:styleId="Heading1">
    <w:name w:val="heading 1"/>
    <w:basedOn w:val="Normal"/>
    <w:next w:val="Normal"/>
    <w:link w:val="Heading1Char"/>
    <w:uiPriority w:val="99"/>
    <w:qFormat/>
    <w:rsid w:val="00F52121"/>
    <w:pPr>
      <w:keepNext/>
      <w:autoSpaceDE w:val="0"/>
      <w:autoSpaceDN w:val="0"/>
      <w:jc w:val="center"/>
      <w:outlineLvl w:val="0"/>
    </w:pPr>
    <w:rPr>
      <w:b/>
      <w:bCs/>
      <w:sz w:val="22"/>
      <w:szCs w:val="22"/>
      <w:u w:val="single"/>
    </w:rPr>
  </w:style>
  <w:style w:type="paragraph" w:styleId="Heading2">
    <w:name w:val="heading 2"/>
    <w:basedOn w:val="Normal"/>
    <w:next w:val="Normal"/>
    <w:link w:val="Heading2Char"/>
    <w:uiPriority w:val="99"/>
    <w:qFormat/>
    <w:rsid w:val="00F52121"/>
    <w:pPr>
      <w:keepNext/>
      <w:autoSpaceDE w:val="0"/>
      <w:autoSpaceDN w:val="0"/>
      <w:jc w:val="center"/>
      <w:outlineLvl w:val="1"/>
    </w:pPr>
    <w:rPr>
      <w:b/>
      <w:bCs/>
      <w:sz w:val="22"/>
      <w:szCs w:val="22"/>
    </w:rPr>
  </w:style>
  <w:style w:type="paragraph" w:styleId="Heading3">
    <w:name w:val="heading 3"/>
    <w:basedOn w:val="Normal"/>
    <w:next w:val="Normal"/>
    <w:link w:val="Heading3Char"/>
    <w:uiPriority w:val="99"/>
    <w:qFormat/>
    <w:rsid w:val="001C3717"/>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121"/>
    <w:rPr>
      <w:rFonts w:eastAsia="Times New Roman"/>
      <w:b/>
      <w:bCs/>
      <w:sz w:val="22"/>
      <w:szCs w:val="22"/>
      <w:u w:val="single"/>
      <w:lang w:eastAsia="hu-HU"/>
    </w:rPr>
  </w:style>
  <w:style w:type="character" w:customStyle="1" w:styleId="Heading2Char">
    <w:name w:val="Heading 2 Char"/>
    <w:basedOn w:val="DefaultParagraphFont"/>
    <w:link w:val="Heading2"/>
    <w:uiPriority w:val="99"/>
    <w:locked/>
    <w:rsid w:val="00F52121"/>
    <w:rPr>
      <w:rFonts w:eastAsia="Times New Roman"/>
      <w:b/>
      <w:bCs/>
      <w:sz w:val="22"/>
      <w:szCs w:val="22"/>
      <w:lang w:eastAsia="hu-HU"/>
    </w:rPr>
  </w:style>
  <w:style w:type="character" w:customStyle="1" w:styleId="Heading3Char">
    <w:name w:val="Heading 3 Char"/>
    <w:basedOn w:val="DefaultParagraphFont"/>
    <w:link w:val="Heading3"/>
    <w:uiPriority w:val="99"/>
    <w:semiHidden/>
    <w:locked/>
    <w:rsid w:val="001C3717"/>
    <w:rPr>
      <w:rFonts w:ascii="Cambria" w:hAnsi="Cambria" w:cs="Cambria"/>
      <w:b/>
      <w:bCs/>
      <w:color w:val="4F81BD"/>
      <w:sz w:val="24"/>
      <w:szCs w:val="24"/>
      <w:lang w:eastAsia="hu-HU"/>
    </w:rPr>
  </w:style>
  <w:style w:type="character" w:styleId="Hyperlink">
    <w:name w:val="Hyperlink"/>
    <w:basedOn w:val="DefaultParagraphFont"/>
    <w:uiPriority w:val="99"/>
    <w:semiHidden/>
    <w:rsid w:val="00AD6583"/>
    <w:rPr>
      <w:color w:val="0000FF"/>
      <w:u w:val="single"/>
    </w:rPr>
  </w:style>
  <w:style w:type="paragraph" w:customStyle="1" w:styleId="Bekezds">
    <w:name w:val="Bekezdés"/>
    <w:uiPriority w:val="99"/>
    <w:rsid w:val="00AD6583"/>
    <w:pPr>
      <w:autoSpaceDE w:val="0"/>
      <w:autoSpaceDN w:val="0"/>
      <w:adjustRightInd w:val="0"/>
      <w:ind w:firstLine="202"/>
    </w:pPr>
    <w:rPr>
      <w:rFonts w:cs="Times New Roman"/>
      <w:sz w:val="24"/>
      <w:szCs w:val="24"/>
      <w:lang w:eastAsia="en-US"/>
    </w:rPr>
  </w:style>
  <w:style w:type="paragraph" w:customStyle="1" w:styleId="Bekezds2">
    <w:name w:val="Bekezdés2"/>
    <w:uiPriority w:val="99"/>
    <w:rsid w:val="00AD6583"/>
    <w:pPr>
      <w:autoSpaceDE w:val="0"/>
      <w:autoSpaceDN w:val="0"/>
      <w:adjustRightInd w:val="0"/>
      <w:ind w:left="204" w:firstLine="204"/>
    </w:pPr>
    <w:rPr>
      <w:rFonts w:cs="Times New Roman"/>
      <w:sz w:val="24"/>
      <w:szCs w:val="24"/>
      <w:lang w:eastAsia="en-US"/>
    </w:rPr>
  </w:style>
  <w:style w:type="paragraph" w:customStyle="1" w:styleId="Bekezds3">
    <w:name w:val="Bekezdés3"/>
    <w:uiPriority w:val="99"/>
    <w:rsid w:val="00AD6583"/>
    <w:pPr>
      <w:autoSpaceDE w:val="0"/>
      <w:autoSpaceDN w:val="0"/>
      <w:adjustRightInd w:val="0"/>
      <w:ind w:left="408" w:firstLine="204"/>
    </w:pPr>
    <w:rPr>
      <w:rFonts w:cs="Times New Roman"/>
      <w:sz w:val="24"/>
      <w:szCs w:val="24"/>
      <w:lang w:eastAsia="en-US"/>
    </w:rPr>
  </w:style>
  <w:style w:type="paragraph" w:customStyle="1" w:styleId="Bekezds4">
    <w:name w:val="Bekezdés4"/>
    <w:uiPriority w:val="99"/>
    <w:rsid w:val="00AD6583"/>
    <w:pPr>
      <w:autoSpaceDE w:val="0"/>
      <w:autoSpaceDN w:val="0"/>
      <w:adjustRightInd w:val="0"/>
      <w:ind w:left="613" w:firstLine="204"/>
    </w:pPr>
    <w:rPr>
      <w:rFonts w:cs="Times New Roman"/>
      <w:sz w:val="24"/>
      <w:szCs w:val="24"/>
      <w:lang w:eastAsia="en-US"/>
    </w:rPr>
  </w:style>
  <w:style w:type="paragraph" w:customStyle="1" w:styleId="DltCm">
    <w:name w:val="DôltCím"/>
    <w:uiPriority w:val="99"/>
    <w:rsid w:val="00AD6583"/>
    <w:pPr>
      <w:autoSpaceDE w:val="0"/>
      <w:autoSpaceDN w:val="0"/>
      <w:adjustRightInd w:val="0"/>
      <w:spacing w:before="480" w:after="240"/>
      <w:jc w:val="center"/>
    </w:pPr>
    <w:rPr>
      <w:rFonts w:cs="Times New Roman"/>
      <w:i/>
      <w:iCs/>
      <w:sz w:val="24"/>
      <w:szCs w:val="24"/>
      <w:lang w:eastAsia="en-US"/>
    </w:rPr>
  </w:style>
  <w:style w:type="paragraph" w:customStyle="1" w:styleId="FejezetCm">
    <w:name w:val="FejezetCím"/>
    <w:uiPriority w:val="99"/>
    <w:rsid w:val="00AD6583"/>
    <w:pPr>
      <w:autoSpaceDE w:val="0"/>
      <w:autoSpaceDN w:val="0"/>
      <w:adjustRightInd w:val="0"/>
      <w:spacing w:before="480" w:after="240"/>
      <w:jc w:val="center"/>
    </w:pPr>
    <w:rPr>
      <w:rFonts w:cs="Times New Roman"/>
      <w:b/>
      <w:bCs/>
      <w:i/>
      <w:iCs/>
      <w:sz w:val="24"/>
      <w:szCs w:val="24"/>
      <w:lang w:eastAsia="en-US"/>
    </w:rPr>
  </w:style>
  <w:style w:type="paragraph" w:customStyle="1" w:styleId="FCm">
    <w:name w:val="FôCím"/>
    <w:uiPriority w:val="99"/>
    <w:rsid w:val="00AD6583"/>
    <w:pPr>
      <w:autoSpaceDE w:val="0"/>
      <w:autoSpaceDN w:val="0"/>
      <w:adjustRightInd w:val="0"/>
      <w:spacing w:before="480" w:after="240"/>
      <w:jc w:val="center"/>
    </w:pPr>
    <w:rPr>
      <w:rFonts w:cs="Times New Roman"/>
      <w:b/>
      <w:bCs/>
      <w:sz w:val="28"/>
      <w:szCs w:val="28"/>
      <w:lang w:eastAsia="en-US"/>
    </w:rPr>
  </w:style>
  <w:style w:type="paragraph" w:customStyle="1" w:styleId="Kikezds">
    <w:name w:val="Kikezdés"/>
    <w:uiPriority w:val="99"/>
    <w:rsid w:val="00AD6583"/>
    <w:pPr>
      <w:autoSpaceDE w:val="0"/>
      <w:autoSpaceDN w:val="0"/>
      <w:adjustRightInd w:val="0"/>
      <w:ind w:left="202" w:hanging="202"/>
    </w:pPr>
    <w:rPr>
      <w:rFonts w:cs="Times New Roman"/>
      <w:sz w:val="24"/>
      <w:szCs w:val="24"/>
      <w:lang w:eastAsia="en-US"/>
    </w:rPr>
  </w:style>
  <w:style w:type="paragraph" w:customStyle="1" w:styleId="Kikezds2">
    <w:name w:val="Kikezdés2"/>
    <w:uiPriority w:val="99"/>
    <w:rsid w:val="00AD6583"/>
    <w:pPr>
      <w:autoSpaceDE w:val="0"/>
      <w:autoSpaceDN w:val="0"/>
      <w:adjustRightInd w:val="0"/>
      <w:ind w:left="408" w:hanging="202"/>
    </w:pPr>
    <w:rPr>
      <w:rFonts w:cs="Times New Roman"/>
      <w:sz w:val="24"/>
      <w:szCs w:val="24"/>
      <w:lang w:eastAsia="en-US"/>
    </w:rPr>
  </w:style>
  <w:style w:type="paragraph" w:customStyle="1" w:styleId="Kikezds3">
    <w:name w:val="Kikezdés3"/>
    <w:uiPriority w:val="99"/>
    <w:rsid w:val="00AD6583"/>
    <w:pPr>
      <w:autoSpaceDE w:val="0"/>
      <w:autoSpaceDN w:val="0"/>
      <w:adjustRightInd w:val="0"/>
      <w:ind w:left="613" w:hanging="202"/>
    </w:pPr>
    <w:rPr>
      <w:rFonts w:cs="Times New Roman"/>
      <w:sz w:val="24"/>
      <w:szCs w:val="24"/>
      <w:lang w:eastAsia="en-US"/>
    </w:rPr>
  </w:style>
  <w:style w:type="paragraph" w:customStyle="1" w:styleId="Kikezds4">
    <w:name w:val="Kikezdés4"/>
    <w:uiPriority w:val="99"/>
    <w:rsid w:val="00AD6583"/>
    <w:pPr>
      <w:autoSpaceDE w:val="0"/>
      <w:autoSpaceDN w:val="0"/>
      <w:adjustRightInd w:val="0"/>
      <w:ind w:left="817" w:hanging="202"/>
    </w:pPr>
    <w:rPr>
      <w:rFonts w:cs="Times New Roman"/>
      <w:sz w:val="24"/>
      <w:szCs w:val="24"/>
      <w:lang w:eastAsia="en-US"/>
    </w:rPr>
  </w:style>
  <w:style w:type="paragraph" w:customStyle="1" w:styleId="kzp">
    <w:name w:val="közép"/>
    <w:uiPriority w:val="99"/>
    <w:rsid w:val="00AD6583"/>
    <w:pPr>
      <w:autoSpaceDE w:val="0"/>
      <w:autoSpaceDN w:val="0"/>
      <w:adjustRightInd w:val="0"/>
      <w:spacing w:before="240" w:after="240"/>
      <w:jc w:val="center"/>
    </w:pPr>
    <w:rPr>
      <w:rFonts w:cs="Times New Roman"/>
      <w:i/>
      <w:iCs/>
      <w:sz w:val="24"/>
      <w:szCs w:val="24"/>
      <w:lang w:eastAsia="en-US"/>
    </w:rPr>
  </w:style>
  <w:style w:type="paragraph" w:customStyle="1" w:styleId="MellkletCm">
    <w:name w:val="MellékletCím"/>
    <w:uiPriority w:val="99"/>
    <w:rsid w:val="00AD6583"/>
    <w:pPr>
      <w:autoSpaceDE w:val="0"/>
      <w:autoSpaceDN w:val="0"/>
      <w:adjustRightInd w:val="0"/>
      <w:spacing w:before="480" w:after="240"/>
    </w:pPr>
    <w:rPr>
      <w:rFonts w:cs="Times New Roman"/>
      <w:i/>
      <w:iCs/>
      <w:sz w:val="24"/>
      <w:szCs w:val="24"/>
      <w:u w:val="single"/>
      <w:lang w:eastAsia="en-US"/>
    </w:rPr>
  </w:style>
  <w:style w:type="paragraph" w:customStyle="1" w:styleId="NormlCm">
    <w:name w:val="NormálCím"/>
    <w:uiPriority w:val="99"/>
    <w:rsid w:val="00AD6583"/>
    <w:pPr>
      <w:autoSpaceDE w:val="0"/>
      <w:autoSpaceDN w:val="0"/>
      <w:adjustRightInd w:val="0"/>
      <w:spacing w:before="480" w:after="240"/>
      <w:jc w:val="center"/>
    </w:pPr>
    <w:rPr>
      <w:rFonts w:cs="Times New Roman"/>
      <w:sz w:val="24"/>
      <w:szCs w:val="24"/>
      <w:lang w:eastAsia="en-US"/>
    </w:rPr>
  </w:style>
  <w:style w:type="paragraph" w:customStyle="1" w:styleId="VastagCm">
    <w:name w:val="VastagCím"/>
    <w:uiPriority w:val="99"/>
    <w:rsid w:val="00AD6583"/>
    <w:pPr>
      <w:autoSpaceDE w:val="0"/>
      <w:autoSpaceDN w:val="0"/>
      <w:adjustRightInd w:val="0"/>
      <w:spacing w:before="480" w:after="240"/>
      <w:jc w:val="center"/>
    </w:pPr>
    <w:rPr>
      <w:rFonts w:cs="Times New Roman"/>
      <w:b/>
      <w:bCs/>
      <w:sz w:val="24"/>
      <w:szCs w:val="24"/>
      <w:lang w:eastAsia="en-US"/>
    </w:rPr>
  </w:style>
  <w:style w:type="paragraph" w:customStyle="1" w:styleId="vonal">
    <w:name w:val="vonal"/>
    <w:uiPriority w:val="99"/>
    <w:rsid w:val="00AD6583"/>
    <w:pPr>
      <w:autoSpaceDE w:val="0"/>
      <w:autoSpaceDN w:val="0"/>
      <w:adjustRightInd w:val="0"/>
      <w:jc w:val="center"/>
    </w:pPr>
    <w:rPr>
      <w:rFonts w:cs="Times New Roman"/>
      <w:sz w:val="24"/>
      <w:szCs w:val="24"/>
      <w:lang w:eastAsia="en-US"/>
    </w:rPr>
  </w:style>
  <w:style w:type="paragraph" w:styleId="BalloonText">
    <w:name w:val="Balloon Text"/>
    <w:basedOn w:val="Normal"/>
    <w:link w:val="BalloonTextChar"/>
    <w:uiPriority w:val="99"/>
    <w:semiHidden/>
    <w:rsid w:val="00BE3D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D80"/>
    <w:rPr>
      <w:rFonts w:ascii="Tahoma" w:hAnsi="Tahoma" w:cs="Tahoma"/>
      <w:sz w:val="16"/>
      <w:szCs w:val="16"/>
      <w:lang w:eastAsia="hu-HU"/>
    </w:rPr>
  </w:style>
  <w:style w:type="paragraph" w:styleId="BodyText">
    <w:name w:val="Body Text"/>
    <w:basedOn w:val="Normal"/>
    <w:link w:val="BodyTextChar"/>
    <w:uiPriority w:val="99"/>
    <w:rsid w:val="00FE5109"/>
    <w:pPr>
      <w:jc w:val="both"/>
    </w:pPr>
    <w:rPr>
      <w:rFonts w:ascii="Century Gothic" w:hAnsi="Century Gothic" w:cs="Century Gothic"/>
      <w:sz w:val="22"/>
      <w:szCs w:val="22"/>
    </w:rPr>
  </w:style>
  <w:style w:type="character" w:customStyle="1" w:styleId="BodyTextChar">
    <w:name w:val="Body Text Char"/>
    <w:basedOn w:val="DefaultParagraphFont"/>
    <w:link w:val="BodyText"/>
    <w:uiPriority w:val="99"/>
    <w:locked/>
    <w:rsid w:val="00FE5109"/>
    <w:rPr>
      <w:rFonts w:ascii="Century Gothic" w:hAnsi="Century Gothic" w:cs="Century Gothic"/>
      <w:sz w:val="22"/>
      <w:szCs w:val="22"/>
      <w:lang w:eastAsia="hu-HU"/>
    </w:rPr>
  </w:style>
  <w:style w:type="character" w:styleId="CommentReference">
    <w:name w:val="annotation reference"/>
    <w:basedOn w:val="DefaultParagraphFont"/>
    <w:uiPriority w:val="99"/>
    <w:semiHidden/>
    <w:rsid w:val="00350542"/>
    <w:rPr>
      <w:sz w:val="16"/>
      <w:szCs w:val="16"/>
    </w:rPr>
  </w:style>
  <w:style w:type="paragraph" w:styleId="CommentText">
    <w:name w:val="annotation text"/>
    <w:basedOn w:val="Normal"/>
    <w:link w:val="CommentTextChar"/>
    <w:uiPriority w:val="99"/>
    <w:semiHidden/>
    <w:rsid w:val="00350542"/>
    <w:rPr>
      <w:sz w:val="20"/>
      <w:szCs w:val="20"/>
    </w:rPr>
  </w:style>
  <w:style w:type="character" w:customStyle="1" w:styleId="CommentTextChar">
    <w:name w:val="Comment Text Char"/>
    <w:basedOn w:val="DefaultParagraphFont"/>
    <w:link w:val="CommentText"/>
    <w:uiPriority w:val="99"/>
    <w:semiHidden/>
    <w:locked/>
    <w:rsid w:val="00350542"/>
    <w:rPr>
      <w:rFonts w:eastAsia="Times New Roman"/>
      <w:lang w:eastAsia="hu-HU"/>
    </w:rPr>
  </w:style>
  <w:style w:type="paragraph" w:styleId="CommentSubject">
    <w:name w:val="annotation subject"/>
    <w:basedOn w:val="CommentText"/>
    <w:next w:val="CommentText"/>
    <w:link w:val="CommentSubjectChar"/>
    <w:uiPriority w:val="99"/>
    <w:semiHidden/>
    <w:rsid w:val="00350542"/>
    <w:rPr>
      <w:b/>
      <w:bCs/>
    </w:rPr>
  </w:style>
  <w:style w:type="character" w:customStyle="1" w:styleId="CommentSubjectChar">
    <w:name w:val="Comment Subject Char"/>
    <w:basedOn w:val="CommentTextChar"/>
    <w:link w:val="CommentSubject"/>
    <w:uiPriority w:val="99"/>
    <w:semiHidden/>
    <w:locked/>
    <w:rsid w:val="00350542"/>
    <w:rPr>
      <w:b/>
      <w:bCs/>
    </w:rPr>
  </w:style>
  <w:style w:type="paragraph" w:styleId="ListParagraph">
    <w:name w:val="List Paragraph"/>
    <w:basedOn w:val="Normal"/>
    <w:uiPriority w:val="99"/>
    <w:qFormat/>
    <w:rsid w:val="00D97B98"/>
    <w:pPr>
      <w:ind w:left="720"/>
    </w:pPr>
  </w:style>
  <w:style w:type="table" w:styleId="TableGrid">
    <w:name w:val="Table Grid"/>
    <w:basedOn w:val="TableNormal"/>
    <w:uiPriority w:val="99"/>
    <w:rsid w:val="00EA7220"/>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8D1CB6"/>
    <w:rPr>
      <w:rFonts w:eastAsia="Times New Roman" w:cs="Times New Roman"/>
      <w:sz w:val="24"/>
      <w:szCs w:val="24"/>
    </w:rPr>
  </w:style>
  <w:style w:type="paragraph" w:styleId="Header">
    <w:name w:val="header"/>
    <w:basedOn w:val="Normal"/>
    <w:link w:val="HeaderChar"/>
    <w:uiPriority w:val="99"/>
    <w:rsid w:val="00B25CC0"/>
    <w:pPr>
      <w:tabs>
        <w:tab w:val="center" w:pos="4536"/>
        <w:tab w:val="right" w:pos="9072"/>
      </w:tabs>
    </w:pPr>
  </w:style>
  <w:style w:type="character" w:customStyle="1" w:styleId="HeaderChar">
    <w:name w:val="Header Char"/>
    <w:basedOn w:val="DefaultParagraphFont"/>
    <w:link w:val="Header"/>
    <w:uiPriority w:val="99"/>
    <w:locked/>
    <w:rsid w:val="00B25CC0"/>
    <w:rPr>
      <w:rFonts w:eastAsia="Times New Roman"/>
      <w:sz w:val="24"/>
      <w:szCs w:val="24"/>
      <w:lang w:eastAsia="hu-HU"/>
    </w:rPr>
  </w:style>
  <w:style w:type="paragraph" w:styleId="Footer">
    <w:name w:val="footer"/>
    <w:basedOn w:val="Normal"/>
    <w:link w:val="FooterChar"/>
    <w:uiPriority w:val="99"/>
    <w:rsid w:val="00B25CC0"/>
    <w:pPr>
      <w:tabs>
        <w:tab w:val="center" w:pos="4536"/>
        <w:tab w:val="right" w:pos="9072"/>
      </w:tabs>
    </w:pPr>
  </w:style>
  <w:style w:type="character" w:customStyle="1" w:styleId="FooterChar">
    <w:name w:val="Footer Char"/>
    <w:basedOn w:val="DefaultParagraphFont"/>
    <w:link w:val="Footer"/>
    <w:uiPriority w:val="99"/>
    <w:locked/>
    <w:rsid w:val="00B25CC0"/>
    <w:rPr>
      <w:rFonts w:eastAsia="Times New Roman"/>
      <w:sz w:val="24"/>
      <w:szCs w:val="24"/>
      <w:lang w:eastAsia="hu-HU"/>
    </w:rPr>
  </w:style>
  <w:style w:type="paragraph" w:styleId="NormalWeb">
    <w:name w:val="Normal (Web)"/>
    <w:basedOn w:val="Normal"/>
    <w:uiPriority w:val="99"/>
    <w:rsid w:val="00F36DEC"/>
    <w:pPr>
      <w:spacing w:before="100" w:beforeAutospacing="1" w:after="100" w:afterAutospacing="1"/>
    </w:pPr>
    <w:rPr>
      <w:rFonts w:eastAsia="Calibri"/>
    </w:rPr>
  </w:style>
  <w:style w:type="paragraph" w:styleId="PlainText">
    <w:name w:val="Plain Text"/>
    <w:basedOn w:val="Normal"/>
    <w:link w:val="PlainTextChar"/>
    <w:uiPriority w:val="99"/>
    <w:rsid w:val="00E130B1"/>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E130B1"/>
    <w:rPr>
      <w:rFonts w:ascii="Consolas" w:hAnsi="Consolas" w:cs="Consolas"/>
      <w:sz w:val="21"/>
      <w:szCs w:val="21"/>
    </w:rPr>
  </w:style>
  <w:style w:type="paragraph" w:customStyle="1" w:styleId="Szvegtrzs21">
    <w:name w:val="Szövegtörzs 21"/>
    <w:basedOn w:val="Normal"/>
    <w:uiPriority w:val="99"/>
    <w:rsid w:val="00E130B1"/>
    <w:pPr>
      <w:jc w:val="both"/>
    </w:pPr>
    <w:rPr>
      <w:b/>
      <w:bCs/>
    </w:rPr>
  </w:style>
  <w:style w:type="character" w:styleId="PageNumber">
    <w:name w:val="page number"/>
    <w:basedOn w:val="DefaultParagraphFont"/>
    <w:uiPriority w:val="99"/>
    <w:rsid w:val="00E130B1"/>
  </w:style>
</w:styles>
</file>

<file path=word/webSettings.xml><?xml version="1.0" encoding="utf-8"?>
<w:webSettings xmlns:r="http://schemas.openxmlformats.org/officeDocument/2006/relationships" xmlns:w="http://schemas.openxmlformats.org/wordprocessingml/2006/main">
  <w:divs>
    <w:div w:id="1371228043">
      <w:marLeft w:val="0"/>
      <w:marRight w:val="0"/>
      <w:marTop w:val="0"/>
      <w:marBottom w:val="0"/>
      <w:divBdr>
        <w:top w:val="none" w:sz="0" w:space="0" w:color="auto"/>
        <w:left w:val="none" w:sz="0" w:space="0" w:color="auto"/>
        <w:bottom w:val="none" w:sz="0" w:space="0" w:color="auto"/>
        <w:right w:val="none" w:sz="0" w:space="0" w:color="auto"/>
      </w:divBdr>
    </w:div>
    <w:div w:id="1371228044">
      <w:marLeft w:val="0"/>
      <w:marRight w:val="0"/>
      <w:marTop w:val="0"/>
      <w:marBottom w:val="0"/>
      <w:divBdr>
        <w:top w:val="none" w:sz="0" w:space="0" w:color="auto"/>
        <w:left w:val="none" w:sz="0" w:space="0" w:color="auto"/>
        <w:bottom w:val="none" w:sz="0" w:space="0" w:color="auto"/>
        <w:right w:val="none" w:sz="0" w:space="0" w:color="auto"/>
      </w:divBdr>
    </w:div>
    <w:div w:id="1371228045">
      <w:marLeft w:val="0"/>
      <w:marRight w:val="0"/>
      <w:marTop w:val="0"/>
      <w:marBottom w:val="0"/>
      <w:divBdr>
        <w:top w:val="none" w:sz="0" w:space="0" w:color="auto"/>
        <w:left w:val="none" w:sz="0" w:space="0" w:color="auto"/>
        <w:bottom w:val="none" w:sz="0" w:space="0" w:color="auto"/>
        <w:right w:val="none" w:sz="0" w:space="0" w:color="auto"/>
      </w:divBdr>
    </w:div>
    <w:div w:id="1371228046">
      <w:marLeft w:val="0"/>
      <w:marRight w:val="0"/>
      <w:marTop w:val="0"/>
      <w:marBottom w:val="0"/>
      <w:divBdr>
        <w:top w:val="none" w:sz="0" w:space="0" w:color="auto"/>
        <w:left w:val="none" w:sz="0" w:space="0" w:color="auto"/>
        <w:bottom w:val="none" w:sz="0" w:space="0" w:color="auto"/>
        <w:right w:val="none" w:sz="0" w:space="0" w:color="auto"/>
      </w:divBdr>
    </w:div>
    <w:div w:id="1371228047">
      <w:marLeft w:val="0"/>
      <w:marRight w:val="0"/>
      <w:marTop w:val="0"/>
      <w:marBottom w:val="0"/>
      <w:divBdr>
        <w:top w:val="none" w:sz="0" w:space="0" w:color="auto"/>
        <w:left w:val="none" w:sz="0" w:space="0" w:color="auto"/>
        <w:bottom w:val="none" w:sz="0" w:space="0" w:color="auto"/>
        <w:right w:val="none" w:sz="0" w:space="0" w:color="auto"/>
      </w:divBdr>
    </w:div>
    <w:div w:id="1371228048">
      <w:marLeft w:val="0"/>
      <w:marRight w:val="0"/>
      <w:marTop w:val="0"/>
      <w:marBottom w:val="0"/>
      <w:divBdr>
        <w:top w:val="none" w:sz="0" w:space="0" w:color="auto"/>
        <w:left w:val="none" w:sz="0" w:space="0" w:color="auto"/>
        <w:bottom w:val="none" w:sz="0" w:space="0" w:color="auto"/>
        <w:right w:val="none" w:sz="0" w:space="0" w:color="auto"/>
      </w:divBdr>
    </w:div>
    <w:div w:id="1371228049">
      <w:marLeft w:val="0"/>
      <w:marRight w:val="0"/>
      <w:marTop w:val="0"/>
      <w:marBottom w:val="0"/>
      <w:divBdr>
        <w:top w:val="none" w:sz="0" w:space="0" w:color="auto"/>
        <w:left w:val="none" w:sz="0" w:space="0" w:color="auto"/>
        <w:bottom w:val="none" w:sz="0" w:space="0" w:color="auto"/>
        <w:right w:val="none" w:sz="0" w:space="0" w:color="auto"/>
      </w:divBdr>
    </w:div>
    <w:div w:id="1371228050">
      <w:marLeft w:val="0"/>
      <w:marRight w:val="0"/>
      <w:marTop w:val="0"/>
      <w:marBottom w:val="0"/>
      <w:divBdr>
        <w:top w:val="none" w:sz="0" w:space="0" w:color="auto"/>
        <w:left w:val="none" w:sz="0" w:space="0" w:color="auto"/>
        <w:bottom w:val="none" w:sz="0" w:space="0" w:color="auto"/>
        <w:right w:val="none" w:sz="0" w:space="0" w:color="auto"/>
      </w:divBdr>
      <w:divsChild>
        <w:div w:id="1371228055">
          <w:marLeft w:val="0"/>
          <w:marRight w:val="0"/>
          <w:marTop w:val="0"/>
          <w:marBottom w:val="0"/>
          <w:divBdr>
            <w:top w:val="none" w:sz="0" w:space="0" w:color="auto"/>
            <w:left w:val="none" w:sz="0" w:space="0" w:color="auto"/>
            <w:bottom w:val="none" w:sz="0" w:space="0" w:color="auto"/>
            <w:right w:val="none" w:sz="0" w:space="0" w:color="auto"/>
          </w:divBdr>
        </w:div>
      </w:divsChild>
    </w:div>
    <w:div w:id="1371228051">
      <w:marLeft w:val="0"/>
      <w:marRight w:val="0"/>
      <w:marTop w:val="0"/>
      <w:marBottom w:val="0"/>
      <w:divBdr>
        <w:top w:val="none" w:sz="0" w:space="0" w:color="auto"/>
        <w:left w:val="none" w:sz="0" w:space="0" w:color="auto"/>
        <w:bottom w:val="none" w:sz="0" w:space="0" w:color="auto"/>
        <w:right w:val="none" w:sz="0" w:space="0" w:color="auto"/>
      </w:divBdr>
    </w:div>
    <w:div w:id="1371228052">
      <w:marLeft w:val="0"/>
      <w:marRight w:val="0"/>
      <w:marTop w:val="0"/>
      <w:marBottom w:val="0"/>
      <w:divBdr>
        <w:top w:val="none" w:sz="0" w:space="0" w:color="auto"/>
        <w:left w:val="none" w:sz="0" w:space="0" w:color="auto"/>
        <w:bottom w:val="none" w:sz="0" w:space="0" w:color="auto"/>
        <w:right w:val="none" w:sz="0" w:space="0" w:color="auto"/>
      </w:divBdr>
    </w:div>
    <w:div w:id="1371228053">
      <w:marLeft w:val="0"/>
      <w:marRight w:val="0"/>
      <w:marTop w:val="0"/>
      <w:marBottom w:val="0"/>
      <w:divBdr>
        <w:top w:val="none" w:sz="0" w:space="0" w:color="auto"/>
        <w:left w:val="none" w:sz="0" w:space="0" w:color="auto"/>
        <w:bottom w:val="none" w:sz="0" w:space="0" w:color="auto"/>
        <w:right w:val="none" w:sz="0" w:space="0" w:color="auto"/>
      </w:divBdr>
    </w:div>
    <w:div w:id="1371228054">
      <w:marLeft w:val="0"/>
      <w:marRight w:val="0"/>
      <w:marTop w:val="0"/>
      <w:marBottom w:val="0"/>
      <w:divBdr>
        <w:top w:val="none" w:sz="0" w:space="0" w:color="auto"/>
        <w:left w:val="none" w:sz="0" w:space="0" w:color="auto"/>
        <w:bottom w:val="none" w:sz="0" w:space="0" w:color="auto"/>
        <w:right w:val="none" w:sz="0" w:space="0" w:color="auto"/>
      </w:divBdr>
    </w:div>
    <w:div w:id="1371228056">
      <w:marLeft w:val="0"/>
      <w:marRight w:val="0"/>
      <w:marTop w:val="0"/>
      <w:marBottom w:val="0"/>
      <w:divBdr>
        <w:top w:val="none" w:sz="0" w:space="0" w:color="auto"/>
        <w:left w:val="none" w:sz="0" w:space="0" w:color="auto"/>
        <w:bottom w:val="none" w:sz="0" w:space="0" w:color="auto"/>
        <w:right w:val="none" w:sz="0" w:space="0" w:color="auto"/>
      </w:divBdr>
    </w:div>
    <w:div w:id="1371228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orbaph@t-onlin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12160</Words>
  <Characters>-32766</Characters>
  <Application>Microsoft Office Outlook</Application>
  <DocSecurity>0</DocSecurity>
  <Lines>0</Lines>
  <Paragraphs>0</Paragraphs>
  <ScaleCrop>false</ScaleCrop>
  <Company>PH. Szolnok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Kuncsorba Községi Önkormányzat</dc:title>
  <dc:subject/>
  <dc:creator>Dr. Kosaras Regina</dc:creator>
  <cp:keywords/>
  <dc:description/>
  <cp:lastModifiedBy>IKTATO</cp:lastModifiedBy>
  <cp:revision>2</cp:revision>
  <cp:lastPrinted>2014-12-11T09:07:00Z</cp:lastPrinted>
  <dcterms:created xsi:type="dcterms:W3CDTF">2015-02-16T14:06:00Z</dcterms:created>
  <dcterms:modified xsi:type="dcterms:W3CDTF">2015-02-16T14:06:00Z</dcterms:modified>
</cp:coreProperties>
</file>